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CE" w:rsidRDefault="00A04E81" w:rsidP="00E65AD3">
      <w:pPr>
        <w:jc w:val="center"/>
        <w:rPr>
          <w:b/>
          <w:sz w:val="36"/>
          <w:szCs w:val="36"/>
        </w:rPr>
      </w:pPr>
      <w:r>
        <w:rPr>
          <w:rFonts w:hint="eastAsia"/>
          <w:b/>
          <w:sz w:val="36"/>
          <w:szCs w:val="36"/>
        </w:rPr>
        <w:t>-</w:t>
      </w:r>
    </w:p>
    <w:p w:rsidR="0093463F" w:rsidRDefault="00A73766" w:rsidP="00E65AD3">
      <w:pPr>
        <w:jc w:val="center"/>
        <w:rPr>
          <w:b/>
          <w:sz w:val="36"/>
          <w:szCs w:val="36"/>
        </w:rPr>
      </w:pPr>
      <w:r w:rsidRPr="004E02A7">
        <w:rPr>
          <w:rFonts w:ascii="宋体" w:hAnsi="宋体" w:hint="eastAsia"/>
          <w:b/>
          <w:bCs/>
          <w:sz w:val="40"/>
          <w:szCs w:val="48"/>
        </w:rPr>
        <w:t>施坝河、相多河梯级水电站110kv送出线路工程</w:t>
      </w:r>
      <w:r w:rsidR="00E65AD3" w:rsidRPr="00E65AD3">
        <w:rPr>
          <w:rFonts w:hint="eastAsia"/>
          <w:b/>
          <w:sz w:val="36"/>
          <w:szCs w:val="36"/>
        </w:rPr>
        <w:t>水土保持设施验收鉴定书</w:t>
      </w:r>
    </w:p>
    <w:p w:rsidR="00E65AD3" w:rsidRDefault="00E65AD3" w:rsidP="00E65AD3">
      <w:pPr>
        <w:jc w:val="center"/>
        <w:rPr>
          <w:b/>
          <w:sz w:val="36"/>
          <w:szCs w:val="36"/>
        </w:rPr>
      </w:pPr>
    </w:p>
    <w:p w:rsidR="00E65AD3" w:rsidRDefault="00E65AD3" w:rsidP="00E65AD3">
      <w:pPr>
        <w:jc w:val="center"/>
        <w:rPr>
          <w:b/>
          <w:sz w:val="36"/>
          <w:szCs w:val="36"/>
        </w:rPr>
      </w:pPr>
    </w:p>
    <w:p w:rsidR="00E65AD3" w:rsidRDefault="00E65AD3" w:rsidP="00E65AD3">
      <w:pPr>
        <w:jc w:val="center"/>
        <w:rPr>
          <w:b/>
          <w:sz w:val="36"/>
          <w:szCs w:val="36"/>
        </w:rPr>
      </w:pPr>
    </w:p>
    <w:p w:rsidR="00E65AD3" w:rsidRDefault="00E65AD3" w:rsidP="00E65AD3">
      <w:pPr>
        <w:jc w:val="center"/>
        <w:rPr>
          <w:b/>
          <w:sz w:val="36"/>
          <w:szCs w:val="36"/>
        </w:rPr>
      </w:pPr>
    </w:p>
    <w:p w:rsidR="00E65AD3" w:rsidRDefault="00E65AD3" w:rsidP="00E65AD3">
      <w:pPr>
        <w:jc w:val="center"/>
        <w:rPr>
          <w:b/>
          <w:sz w:val="36"/>
          <w:szCs w:val="36"/>
        </w:rPr>
      </w:pPr>
    </w:p>
    <w:p w:rsidR="00E65AD3" w:rsidRDefault="00E65AD3" w:rsidP="00E65AD3">
      <w:pPr>
        <w:jc w:val="center"/>
        <w:rPr>
          <w:b/>
          <w:sz w:val="36"/>
          <w:szCs w:val="36"/>
        </w:rPr>
      </w:pPr>
    </w:p>
    <w:p w:rsidR="00E65AD3" w:rsidRDefault="00E65AD3" w:rsidP="00E65AD3">
      <w:pPr>
        <w:jc w:val="center"/>
        <w:rPr>
          <w:b/>
          <w:sz w:val="36"/>
          <w:szCs w:val="36"/>
        </w:rPr>
      </w:pPr>
    </w:p>
    <w:p w:rsidR="00E65AD3" w:rsidRDefault="00E65AD3" w:rsidP="00E65AD3">
      <w:pPr>
        <w:jc w:val="center"/>
        <w:rPr>
          <w:b/>
          <w:sz w:val="36"/>
          <w:szCs w:val="36"/>
        </w:rPr>
      </w:pPr>
    </w:p>
    <w:p w:rsidR="00F958CE" w:rsidRDefault="00F958CE" w:rsidP="00E65AD3">
      <w:pPr>
        <w:jc w:val="center"/>
        <w:rPr>
          <w:b/>
          <w:sz w:val="36"/>
          <w:szCs w:val="36"/>
        </w:rPr>
      </w:pPr>
    </w:p>
    <w:p w:rsidR="00F958CE" w:rsidRDefault="00F958CE" w:rsidP="00E65AD3">
      <w:pPr>
        <w:jc w:val="center"/>
        <w:rPr>
          <w:b/>
          <w:sz w:val="36"/>
          <w:szCs w:val="36"/>
        </w:rPr>
      </w:pPr>
    </w:p>
    <w:p w:rsidR="00F958CE" w:rsidRDefault="00F958CE" w:rsidP="00E65AD3">
      <w:pPr>
        <w:jc w:val="center"/>
        <w:rPr>
          <w:b/>
          <w:sz w:val="36"/>
          <w:szCs w:val="36"/>
        </w:rPr>
      </w:pPr>
    </w:p>
    <w:p w:rsidR="00F958CE" w:rsidRDefault="00F958CE" w:rsidP="00E65AD3">
      <w:pPr>
        <w:jc w:val="center"/>
        <w:rPr>
          <w:b/>
          <w:sz w:val="36"/>
          <w:szCs w:val="36"/>
        </w:rPr>
      </w:pPr>
    </w:p>
    <w:p w:rsidR="00F958CE" w:rsidRDefault="00F958CE" w:rsidP="00E65AD3">
      <w:pPr>
        <w:jc w:val="center"/>
        <w:rPr>
          <w:b/>
          <w:sz w:val="36"/>
          <w:szCs w:val="36"/>
        </w:rPr>
      </w:pPr>
    </w:p>
    <w:p w:rsidR="00F958CE" w:rsidRDefault="00F958CE" w:rsidP="00E65AD3">
      <w:pPr>
        <w:jc w:val="center"/>
        <w:rPr>
          <w:b/>
          <w:sz w:val="36"/>
          <w:szCs w:val="36"/>
        </w:rPr>
      </w:pPr>
    </w:p>
    <w:p w:rsidR="00E65AD3" w:rsidRDefault="00E65AD3" w:rsidP="00E65AD3">
      <w:pPr>
        <w:jc w:val="center"/>
        <w:rPr>
          <w:b/>
          <w:sz w:val="36"/>
          <w:szCs w:val="36"/>
        </w:rPr>
      </w:pPr>
    </w:p>
    <w:p w:rsidR="00E65AD3" w:rsidRPr="00F958CE" w:rsidRDefault="00E65AD3" w:rsidP="00E65AD3">
      <w:pPr>
        <w:rPr>
          <w:rFonts w:asciiTheme="minorEastAsia" w:hAnsiTheme="minorEastAsia"/>
          <w:b/>
          <w:bCs/>
          <w:sz w:val="28"/>
          <w:szCs w:val="28"/>
        </w:rPr>
      </w:pPr>
      <w:r w:rsidRPr="00F958CE">
        <w:rPr>
          <w:rFonts w:asciiTheme="minorEastAsia" w:hAnsiTheme="minorEastAsia" w:hint="eastAsia"/>
          <w:b/>
          <w:bCs/>
          <w:sz w:val="28"/>
          <w:szCs w:val="28"/>
        </w:rPr>
        <w:t>项目名称：</w:t>
      </w:r>
      <w:r w:rsidR="00A73766" w:rsidRPr="00A73766">
        <w:rPr>
          <w:rFonts w:asciiTheme="minorEastAsia" w:hAnsiTheme="minorEastAsia" w:hint="eastAsia"/>
          <w:b/>
          <w:bCs/>
          <w:sz w:val="28"/>
          <w:szCs w:val="28"/>
        </w:rPr>
        <w:t>施坝河、相多河梯级水电站110kv送出线路工程</w:t>
      </w:r>
    </w:p>
    <w:p w:rsidR="00E65AD3" w:rsidRPr="00F958CE" w:rsidRDefault="00E65AD3" w:rsidP="00E65AD3">
      <w:pPr>
        <w:rPr>
          <w:rFonts w:asciiTheme="minorEastAsia" w:hAnsiTheme="minorEastAsia"/>
          <w:b/>
          <w:bCs/>
          <w:sz w:val="28"/>
          <w:szCs w:val="28"/>
        </w:rPr>
      </w:pPr>
      <w:r w:rsidRPr="00F958CE">
        <w:rPr>
          <w:rFonts w:asciiTheme="minorEastAsia" w:hAnsiTheme="minorEastAsia" w:hint="eastAsia"/>
          <w:b/>
          <w:bCs/>
          <w:sz w:val="28"/>
          <w:szCs w:val="28"/>
        </w:rPr>
        <w:t>项目编号：</w:t>
      </w:r>
      <w:proofErr w:type="gramStart"/>
      <w:r w:rsidR="00A73766" w:rsidRPr="00A73766">
        <w:rPr>
          <w:rFonts w:asciiTheme="minorEastAsia" w:hAnsiTheme="minorEastAsia" w:hint="eastAsia"/>
          <w:b/>
          <w:bCs/>
          <w:sz w:val="28"/>
          <w:szCs w:val="28"/>
        </w:rPr>
        <w:t>迪</w:t>
      </w:r>
      <w:proofErr w:type="gramEnd"/>
      <w:r w:rsidR="00A73766" w:rsidRPr="00A73766">
        <w:rPr>
          <w:rFonts w:asciiTheme="minorEastAsia" w:hAnsiTheme="minorEastAsia" w:hint="eastAsia"/>
          <w:b/>
          <w:bCs/>
          <w:sz w:val="28"/>
          <w:szCs w:val="28"/>
        </w:rPr>
        <w:t>水复</w:t>
      </w:r>
      <w:r w:rsidR="00A73766" w:rsidRPr="00A73766">
        <w:rPr>
          <w:rFonts w:asciiTheme="minorEastAsia" w:hAnsiTheme="minorEastAsia"/>
          <w:b/>
          <w:bCs/>
          <w:sz w:val="28"/>
          <w:szCs w:val="28"/>
        </w:rPr>
        <w:t>﹝20</w:t>
      </w:r>
      <w:r w:rsidR="00A73766" w:rsidRPr="00A73766">
        <w:rPr>
          <w:rFonts w:asciiTheme="minorEastAsia" w:hAnsiTheme="minorEastAsia" w:hint="eastAsia"/>
          <w:b/>
          <w:bCs/>
          <w:sz w:val="28"/>
          <w:szCs w:val="28"/>
        </w:rPr>
        <w:t>12</w:t>
      </w:r>
      <w:r w:rsidR="00A73766" w:rsidRPr="00A73766">
        <w:rPr>
          <w:rFonts w:asciiTheme="minorEastAsia" w:hAnsiTheme="minorEastAsia"/>
          <w:b/>
          <w:bCs/>
          <w:sz w:val="28"/>
          <w:szCs w:val="28"/>
        </w:rPr>
        <w:t>﹞</w:t>
      </w:r>
      <w:r w:rsidR="00A73766" w:rsidRPr="00A73766">
        <w:rPr>
          <w:rFonts w:asciiTheme="minorEastAsia" w:hAnsiTheme="minorEastAsia" w:hint="eastAsia"/>
          <w:b/>
          <w:bCs/>
          <w:sz w:val="28"/>
          <w:szCs w:val="28"/>
        </w:rPr>
        <w:t>9</w:t>
      </w:r>
      <w:r w:rsidR="00A73766" w:rsidRPr="00A73766">
        <w:rPr>
          <w:rFonts w:asciiTheme="minorEastAsia" w:hAnsiTheme="minorEastAsia"/>
          <w:b/>
          <w:bCs/>
          <w:sz w:val="28"/>
          <w:szCs w:val="28"/>
        </w:rPr>
        <w:t>号</w:t>
      </w:r>
    </w:p>
    <w:p w:rsidR="00E65AD3" w:rsidRPr="00F958CE" w:rsidRDefault="00E65AD3" w:rsidP="00E65AD3">
      <w:pPr>
        <w:rPr>
          <w:rFonts w:asciiTheme="minorEastAsia" w:hAnsiTheme="minorEastAsia"/>
          <w:b/>
          <w:bCs/>
          <w:sz w:val="28"/>
          <w:szCs w:val="28"/>
        </w:rPr>
      </w:pPr>
      <w:r w:rsidRPr="00F958CE">
        <w:rPr>
          <w:rFonts w:asciiTheme="minorEastAsia" w:hAnsiTheme="minorEastAsia" w:hint="eastAsia"/>
          <w:b/>
          <w:bCs/>
          <w:sz w:val="28"/>
          <w:szCs w:val="28"/>
        </w:rPr>
        <w:t>建设地点：德钦县</w:t>
      </w:r>
      <w:r w:rsidR="00A73766">
        <w:rPr>
          <w:rFonts w:asciiTheme="minorEastAsia" w:hAnsiTheme="minorEastAsia" w:hint="eastAsia"/>
          <w:b/>
          <w:bCs/>
          <w:sz w:val="28"/>
          <w:szCs w:val="28"/>
        </w:rPr>
        <w:t>、香格里拉市、维西县</w:t>
      </w:r>
    </w:p>
    <w:p w:rsidR="00F958CE" w:rsidRDefault="00F958CE" w:rsidP="00E65AD3">
      <w:pPr>
        <w:rPr>
          <w:rFonts w:asciiTheme="minorEastAsia" w:hAnsiTheme="minorEastAsia"/>
          <w:b/>
          <w:bCs/>
          <w:sz w:val="28"/>
          <w:szCs w:val="28"/>
        </w:rPr>
      </w:pPr>
      <w:r w:rsidRPr="00F958CE">
        <w:rPr>
          <w:rFonts w:asciiTheme="minorEastAsia" w:hAnsiTheme="minorEastAsia" w:hint="eastAsia"/>
          <w:b/>
          <w:bCs/>
          <w:sz w:val="28"/>
          <w:szCs w:val="28"/>
        </w:rPr>
        <w:t>验收单位：</w:t>
      </w:r>
      <w:r w:rsidRPr="00191717">
        <w:rPr>
          <w:rFonts w:asciiTheme="minorEastAsia" w:hAnsiTheme="minorEastAsia" w:hint="eastAsia"/>
          <w:b/>
          <w:bCs/>
          <w:sz w:val="28"/>
          <w:szCs w:val="28"/>
        </w:rPr>
        <w:t>云南恒益水电开发有限公司</w:t>
      </w:r>
    </w:p>
    <w:p w:rsidR="00F958CE" w:rsidRDefault="00F958CE" w:rsidP="00F958CE">
      <w:pPr>
        <w:jc w:val="center"/>
        <w:rPr>
          <w:rFonts w:asciiTheme="minorEastAsia" w:hAnsiTheme="minorEastAsia"/>
          <w:b/>
          <w:bCs/>
          <w:sz w:val="28"/>
          <w:szCs w:val="28"/>
        </w:rPr>
      </w:pPr>
      <w:r>
        <w:rPr>
          <w:rFonts w:asciiTheme="minorEastAsia" w:hAnsiTheme="minorEastAsia" w:hint="eastAsia"/>
          <w:b/>
          <w:bCs/>
          <w:sz w:val="28"/>
          <w:szCs w:val="28"/>
        </w:rPr>
        <w:lastRenderedPageBreak/>
        <w:t>20</w:t>
      </w:r>
      <w:r w:rsidR="00864910">
        <w:rPr>
          <w:rFonts w:asciiTheme="minorEastAsia" w:hAnsiTheme="minorEastAsia" w:hint="eastAsia"/>
          <w:b/>
          <w:bCs/>
          <w:sz w:val="28"/>
          <w:szCs w:val="28"/>
        </w:rPr>
        <w:t>2</w:t>
      </w:r>
      <w:r w:rsidR="00A73766">
        <w:rPr>
          <w:rFonts w:asciiTheme="minorEastAsia" w:hAnsiTheme="minorEastAsia" w:hint="eastAsia"/>
          <w:b/>
          <w:bCs/>
          <w:sz w:val="28"/>
          <w:szCs w:val="28"/>
        </w:rPr>
        <w:t>2</w:t>
      </w:r>
      <w:r>
        <w:rPr>
          <w:rFonts w:asciiTheme="minorEastAsia" w:hAnsiTheme="minorEastAsia" w:hint="eastAsia"/>
          <w:b/>
          <w:bCs/>
          <w:sz w:val="28"/>
          <w:szCs w:val="28"/>
        </w:rPr>
        <w:t>年</w:t>
      </w:r>
      <w:r w:rsidR="0005678C">
        <w:rPr>
          <w:rFonts w:asciiTheme="minorEastAsia" w:hAnsiTheme="minorEastAsia" w:hint="eastAsia"/>
          <w:b/>
          <w:bCs/>
          <w:sz w:val="28"/>
          <w:szCs w:val="28"/>
        </w:rPr>
        <w:t>5</w:t>
      </w:r>
      <w:r>
        <w:rPr>
          <w:rFonts w:asciiTheme="minorEastAsia" w:hAnsiTheme="minorEastAsia" w:hint="eastAsia"/>
          <w:b/>
          <w:bCs/>
          <w:sz w:val="28"/>
          <w:szCs w:val="28"/>
        </w:rPr>
        <w:t>月</w:t>
      </w:r>
    </w:p>
    <w:p w:rsidR="00F958CE" w:rsidRPr="00F958CE" w:rsidRDefault="00F958CE" w:rsidP="00F958CE">
      <w:pPr>
        <w:jc w:val="center"/>
        <w:rPr>
          <w:rFonts w:asciiTheme="minorEastAsia" w:hAnsiTheme="minorEastAsia"/>
          <w:b/>
          <w:sz w:val="28"/>
          <w:szCs w:val="28"/>
        </w:rPr>
      </w:pPr>
      <w:r w:rsidRPr="00F958CE">
        <w:rPr>
          <w:rFonts w:asciiTheme="minorEastAsia" w:hAnsiTheme="minorEastAsia" w:hint="eastAsia"/>
          <w:b/>
          <w:sz w:val="28"/>
          <w:szCs w:val="28"/>
        </w:rPr>
        <w:t>一、生产建设水土保持设施验收基本情况表</w:t>
      </w:r>
    </w:p>
    <w:tbl>
      <w:tblPr>
        <w:tblStyle w:val="a4"/>
        <w:tblW w:w="0" w:type="auto"/>
        <w:jc w:val="center"/>
        <w:tblLook w:val="04A0" w:firstRow="1" w:lastRow="0" w:firstColumn="1" w:lastColumn="0" w:noHBand="0" w:noVBand="1"/>
      </w:tblPr>
      <w:tblGrid>
        <w:gridCol w:w="2518"/>
        <w:gridCol w:w="3119"/>
        <w:gridCol w:w="1417"/>
        <w:gridCol w:w="1468"/>
      </w:tblGrid>
      <w:tr w:rsidR="00F958CE" w:rsidRPr="00F958CE" w:rsidTr="00F958CE">
        <w:trPr>
          <w:jc w:val="center"/>
        </w:trPr>
        <w:tc>
          <w:tcPr>
            <w:tcW w:w="2518" w:type="dxa"/>
          </w:tcPr>
          <w:p w:rsidR="00F958CE" w:rsidRPr="00F958CE" w:rsidRDefault="00F958CE" w:rsidP="00F958CE">
            <w:pPr>
              <w:jc w:val="center"/>
              <w:rPr>
                <w:rFonts w:asciiTheme="minorEastAsia" w:hAnsiTheme="minorEastAsia"/>
                <w:sz w:val="20"/>
                <w:szCs w:val="20"/>
              </w:rPr>
            </w:pPr>
            <w:r w:rsidRPr="00F958CE">
              <w:rPr>
                <w:rFonts w:asciiTheme="minorEastAsia" w:hAnsiTheme="minorEastAsia" w:hint="eastAsia"/>
                <w:sz w:val="20"/>
                <w:szCs w:val="20"/>
              </w:rPr>
              <w:t>项目名称</w:t>
            </w:r>
          </w:p>
        </w:tc>
        <w:tc>
          <w:tcPr>
            <w:tcW w:w="3119" w:type="dxa"/>
          </w:tcPr>
          <w:p w:rsidR="00F958CE" w:rsidRPr="00F958CE" w:rsidRDefault="00A73766" w:rsidP="00F958CE">
            <w:pPr>
              <w:jc w:val="center"/>
              <w:rPr>
                <w:rFonts w:asciiTheme="minorEastAsia" w:hAnsiTheme="minorEastAsia"/>
                <w:sz w:val="20"/>
                <w:szCs w:val="20"/>
              </w:rPr>
            </w:pPr>
            <w:r w:rsidRPr="00A73766">
              <w:rPr>
                <w:rFonts w:asciiTheme="minorEastAsia" w:hAnsiTheme="minorEastAsia" w:hint="eastAsia"/>
                <w:sz w:val="20"/>
                <w:szCs w:val="20"/>
              </w:rPr>
              <w:t>施坝河、相多河梯级水电站110kv送出线路工程</w:t>
            </w:r>
          </w:p>
        </w:tc>
        <w:tc>
          <w:tcPr>
            <w:tcW w:w="1417" w:type="dxa"/>
          </w:tcPr>
          <w:p w:rsidR="00F958CE" w:rsidRPr="00F958CE" w:rsidRDefault="00F958CE" w:rsidP="00F958CE">
            <w:pPr>
              <w:jc w:val="center"/>
              <w:rPr>
                <w:rFonts w:asciiTheme="minorEastAsia" w:hAnsiTheme="minorEastAsia"/>
                <w:sz w:val="20"/>
                <w:szCs w:val="20"/>
              </w:rPr>
            </w:pPr>
            <w:r>
              <w:rPr>
                <w:rFonts w:asciiTheme="minorEastAsia" w:hAnsiTheme="minorEastAsia" w:hint="eastAsia"/>
                <w:sz w:val="20"/>
                <w:szCs w:val="20"/>
              </w:rPr>
              <w:t>行业类别</w:t>
            </w:r>
          </w:p>
        </w:tc>
        <w:tc>
          <w:tcPr>
            <w:tcW w:w="1468" w:type="dxa"/>
          </w:tcPr>
          <w:p w:rsidR="00F958CE" w:rsidRPr="00F958CE" w:rsidRDefault="00F958CE" w:rsidP="00F958CE">
            <w:pPr>
              <w:jc w:val="center"/>
              <w:rPr>
                <w:rFonts w:asciiTheme="minorEastAsia" w:hAnsiTheme="minorEastAsia"/>
                <w:sz w:val="20"/>
                <w:szCs w:val="20"/>
              </w:rPr>
            </w:pPr>
            <w:r>
              <w:rPr>
                <w:rFonts w:asciiTheme="minorEastAsia" w:hAnsiTheme="minorEastAsia" w:hint="eastAsia"/>
                <w:sz w:val="20"/>
                <w:szCs w:val="20"/>
              </w:rPr>
              <w:t>水利行业</w:t>
            </w:r>
          </w:p>
        </w:tc>
      </w:tr>
      <w:tr w:rsidR="00F958CE" w:rsidRPr="00F958CE" w:rsidTr="00F958CE">
        <w:trPr>
          <w:jc w:val="center"/>
        </w:trPr>
        <w:tc>
          <w:tcPr>
            <w:tcW w:w="2518" w:type="dxa"/>
          </w:tcPr>
          <w:p w:rsidR="00F958CE" w:rsidRPr="00F958CE" w:rsidRDefault="00F958CE" w:rsidP="00F958CE">
            <w:pPr>
              <w:jc w:val="center"/>
              <w:rPr>
                <w:rFonts w:asciiTheme="minorEastAsia" w:hAnsiTheme="minorEastAsia"/>
                <w:sz w:val="20"/>
                <w:szCs w:val="20"/>
              </w:rPr>
            </w:pPr>
            <w:r w:rsidRPr="00F958CE">
              <w:rPr>
                <w:rFonts w:asciiTheme="minorEastAsia" w:hAnsiTheme="minorEastAsia" w:hint="eastAsia"/>
                <w:sz w:val="20"/>
                <w:szCs w:val="20"/>
              </w:rPr>
              <w:t>主管部门（或主要投资方）</w:t>
            </w:r>
          </w:p>
        </w:tc>
        <w:tc>
          <w:tcPr>
            <w:tcW w:w="3119" w:type="dxa"/>
          </w:tcPr>
          <w:p w:rsidR="00F958CE" w:rsidRPr="00994DB0" w:rsidRDefault="00994DB0" w:rsidP="00F958CE">
            <w:pPr>
              <w:jc w:val="center"/>
              <w:rPr>
                <w:rFonts w:asciiTheme="minorEastAsia" w:hAnsiTheme="minorEastAsia"/>
                <w:b/>
                <w:sz w:val="20"/>
                <w:szCs w:val="20"/>
              </w:rPr>
            </w:pPr>
            <w:r w:rsidRPr="000B24BC">
              <w:rPr>
                <w:rFonts w:asciiTheme="minorEastAsia" w:hAnsiTheme="minorEastAsia" w:hint="eastAsia"/>
                <w:sz w:val="20"/>
                <w:szCs w:val="20"/>
              </w:rPr>
              <w:t>云南恒益水电开发有限公司</w:t>
            </w:r>
          </w:p>
        </w:tc>
        <w:tc>
          <w:tcPr>
            <w:tcW w:w="1417" w:type="dxa"/>
          </w:tcPr>
          <w:p w:rsidR="00F958CE" w:rsidRPr="00F958CE" w:rsidRDefault="00F958CE" w:rsidP="00F958CE">
            <w:pPr>
              <w:jc w:val="center"/>
              <w:rPr>
                <w:rFonts w:asciiTheme="minorEastAsia" w:hAnsiTheme="minorEastAsia"/>
                <w:sz w:val="20"/>
                <w:szCs w:val="20"/>
              </w:rPr>
            </w:pPr>
            <w:r>
              <w:rPr>
                <w:rFonts w:asciiTheme="minorEastAsia" w:hAnsiTheme="minorEastAsia" w:hint="eastAsia"/>
                <w:sz w:val="20"/>
                <w:szCs w:val="20"/>
              </w:rPr>
              <w:t>项目性质</w:t>
            </w:r>
          </w:p>
        </w:tc>
        <w:tc>
          <w:tcPr>
            <w:tcW w:w="1468" w:type="dxa"/>
          </w:tcPr>
          <w:p w:rsidR="00F958CE" w:rsidRPr="00F958CE" w:rsidRDefault="00F958CE" w:rsidP="00F958CE">
            <w:pPr>
              <w:jc w:val="center"/>
              <w:rPr>
                <w:rFonts w:asciiTheme="minorEastAsia" w:hAnsiTheme="minorEastAsia"/>
                <w:sz w:val="20"/>
                <w:szCs w:val="20"/>
              </w:rPr>
            </w:pPr>
            <w:r>
              <w:rPr>
                <w:rFonts w:asciiTheme="minorEastAsia" w:hAnsiTheme="minorEastAsia" w:hint="eastAsia"/>
                <w:sz w:val="20"/>
                <w:szCs w:val="20"/>
              </w:rPr>
              <w:t>新建</w:t>
            </w:r>
          </w:p>
        </w:tc>
      </w:tr>
      <w:tr w:rsidR="00994DB0" w:rsidRPr="00F958CE" w:rsidTr="00F958CE">
        <w:trPr>
          <w:jc w:val="center"/>
        </w:trPr>
        <w:tc>
          <w:tcPr>
            <w:tcW w:w="2518" w:type="dxa"/>
          </w:tcPr>
          <w:p w:rsidR="005303B5" w:rsidRDefault="005303B5" w:rsidP="00F958CE">
            <w:pPr>
              <w:jc w:val="center"/>
              <w:rPr>
                <w:rFonts w:asciiTheme="minorEastAsia" w:hAnsiTheme="minorEastAsia"/>
                <w:sz w:val="20"/>
                <w:szCs w:val="20"/>
              </w:rPr>
            </w:pPr>
          </w:p>
          <w:p w:rsidR="00994DB0" w:rsidRPr="00F958CE" w:rsidRDefault="00994DB0" w:rsidP="00F958CE">
            <w:pPr>
              <w:jc w:val="center"/>
              <w:rPr>
                <w:rFonts w:asciiTheme="minorEastAsia" w:hAnsiTheme="minorEastAsia"/>
                <w:sz w:val="20"/>
                <w:szCs w:val="20"/>
              </w:rPr>
            </w:pPr>
            <w:r w:rsidRPr="00F958CE">
              <w:rPr>
                <w:rFonts w:asciiTheme="minorEastAsia" w:hAnsiTheme="minorEastAsia" w:hint="eastAsia"/>
                <w:sz w:val="20"/>
                <w:szCs w:val="20"/>
              </w:rPr>
              <w:t>水土保持方案批复机关、文号及时间</w:t>
            </w:r>
          </w:p>
        </w:tc>
        <w:tc>
          <w:tcPr>
            <w:tcW w:w="6004" w:type="dxa"/>
            <w:gridSpan w:val="3"/>
          </w:tcPr>
          <w:p w:rsidR="005303B5" w:rsidRDefault="005303B5" w:rsidP="00552D7A">
            <w:pPr>
              <w:jc w:val="center"/>
              <w:rPr>
                <w:rFonts w:asciiTheme="minorEastAsia" w:hAnsiTheme="minorEastAsia"/>
                <w:sz w:val="20"/>
                <w:szCs w:val="20"/>
              </w:rPr>
            </w:pPr>
          </w:p>
          <w:p w:rsidR="00994DB0" w:rsidRPr="00F958CE" w:rsidRDefault="00994DB0" w:rsidP="00552D7A">
            <w:pPr>
              <w:jc w:val="center"/>
              <w:rPr>
                <w:rFonts w:asciiTheme="minorEastAsia" w:hAnsiTheme="minorEastAsia"/>
                <w:sz w:val="20"/>
                <w:szCs w:val="20"/>
              </w:rPr>
            </w:pPr>
            <w:r>
              <w:rPr>
                <w:rFonts w:asciiTheme="minorEastAsia" w:hAnsiTheme="minorEastAsia" w:hint="eastAsia"/>
                <w:sz w:val="20"/>
                <w:szCs w:val="20"/>
              </w:rPr>
              <w:t>无</w:t>
            </w:r>
          </w:p>
        </w:tc>
      </w:tr>
      <w:tr w:rsidR="00994DB0" w:rsidRPr="00F958CE" w:rsidTr="00F958CE">
        <w:trPr>
          <w:jc w:val="center"/>
        </w:trPr>
        <w:tc>
          <w:tcPr>
            <w:tcW w:w="2518" w:type="dxa"/>
          </w:tcPr>
          <w:p w:rsidR="005303B5" w:rsidRDefault="005303B5" w:rsidP="00F958CE">
            <w:pPr>
              <w:jc w:val="center"/>
              <w:rPr>
                <w:rFonts w:asciiTheme="minorEastAsia" w:hAnsiTheme="minorEastAsia"/>
                <w:sz w:val="20"/>
                <w:szCs w:val="20"/>
              </w:rPr>
            </w:pPr>
          </w:p>
          <w:p w:rsidR="00994DB0" w:rsidRPr="00F958CE" w:rsidRDefault="00994DB0" w:rsidP="00F958CE">
            <w:pPr>
              <w:jc w:val="center"/>
              <w:rPr>
                <w:rFonts w:asciiTheme="minorEastAsia" w:hAnsiTheme="minorEastAsia"/>
                <w:sz w:val="20"/>
                <w:szCs w:val="20"/>
              </w:rPr>
            </w:pPr>
            <w:r>
              <w:rPr>
                <w:rFonts w:asciiTheme="minorEastAsia" w:hAnsiTheme="minorEastAsia" w:hint="eastAsia"/>
                <w:sz w:val="20"/>
                <w:szCs w:val="20"/>
              </w:rPr>
              <w:t>水土保持方案变更批复机关、文号及时间</w:t>
            </w:r>
          </w:p>
        </w:tc>
        <w:tc>
          <w:tcPr>
            <w:tcW w:w="6004" w:type="dxa"/>
            <w:gridSpan w:val="3"/>
          </w:tcPr>
          <w:p w:rsidR="005303B5" w:rsidRDefault="005303B5" w:rsidP="00552D7A">
            <w:pPr>
              <w:jc w:val="center"/>
              <w:rPr>
                <w:rFonts w:asciiTheme="minorEastAsia" w:hAnsiTheme="minorEastAsia"/>
                <w:sz w:val="20"/>
                <w:szCs w:val="20"/>
              </w:rPr>
            </w:pPr>
          </w:p>
          <w:p w:rsidR="00994DB0" w:rsidRPr="00F958CE" w:rsidRDefault="00994DB0" w:rsidP="00552D7A">
            <w:pPr>
              <w:jc w:val="center"/>
              <w:rPr>
                <w:rFonts w:asciiTheme="minorEastAsia" w:hAnsiTheme="minorEastAsia"/>
                <w:sz w:val="20"/>
                <w:szCs w:val="20"/>
              </w:rPr>
            </w:pPr>
            <w:r>
              <w:rPr>
                <w:rFonts w:asciiTheme="minorEastAsia" w:hAnsiTheme="minorEastAsia" w:hint="eastAsia"/>
                <w:sz w:val="20"/>
                <w:szCs w:val="20"/>
              </w:rPr>
              <w:t>无</w:t>
            </w:r>
          </w:p>
        </w:tc>
      </w:tr>
      <w:tr w:rsidR="00994DB0" w:rsidRPr="00F958CE" w:rsidTr="00F958CE">
        <w:trPr>
          <w:jc w:val="center"/>
        </w:trPr>
        <w:tc>
          <w:tcPr>
            <w:tcW w:w="2518" w:type="dxa"/>
          </w:tcPr>
          <w:p w:rsidR="005303B5" w:rsidRDefault="005303B5" w:rsidP="00F958CE">
            <w:pPr>
              <w:jc w:val="center"/>
              <w:rPr>
                <w:rFonts w:asciiTheme="minorEastAsia" w:hAnsiTheme="minorEastAsia"/>
                <w:sz w:val="20"/>
                <w:szCs w:val="20"/>
              </w:rPr>
            </w:pPr>
          </w:p>
          <w:p w:rsidR="00994DB0" w:rsidRPr="00F958CE" w:rsidRDefault="00994DB0" w:rsidP="00F958CE">
            <w:pPr>
              <w:jc w:val="center"/>
              <w:rPr>
                <w:rFonts w:asciiTheme="minorEastAsia" w:hAnsiTheme="minorEastAsia"/>
                <w:sz w:val="20"/>
                <w:szCs w:val="20"/>
              </w:rPr>
            </w:pPr>
            <w:r>
              <w:rPr>
                <w:rFonts w:asciiTheme="minorEastAsia" w:hAnsiTheme="minorEastAsia" w:hint="eastAsia"/>
                <w:sz w:val="20"/>
                <w:szCs w:val="20"/>
              </w:rPr>
              <w:t>水土保持初步设计批复机关、文号及时间</w:t>
            </w:r>
          </w:p>
        </w:tc>
        <w:tc>
          <w:tcPr>
            <w:tcW w:w="6004" w:type="dxa"/>
            <w:gridSpan w:val="3"/>
          </w:tcPr>
          <w:p w:rsidR="005303B5" w:rsidRDefault="005303B5" w:rsidP="00552D7A">
            <w:pPr>
              <w:jc w:val="center"/>
              <w:rPr>
                <w:rFonts w:asciiTheme="minorEastAsia" w:hAnsiTheme="minorEastAsia"/>
                <w:sz w:val="20"/>
                <w:szCs w:val="20"/>
              </w:rPr>
            </w:pPr>
          </w:p>
          <w:p w:rsidR="00994DB0" w:rsidRDefault="00A73766" w:rsidP="00552D7A">
            <w:pPr>
              <w:jc w:val="center"/>
              <w:rPr>
                <w:rFonts w:asciiTheme="minorEastAsia" w:hAnsiTheme="minorEastAsia"/>
                <w:sz w:val="20"/>
                <w:szCs w:val="20"/>
              </w:rPr>
            </w:pPr>
            <w:r w:rsidRPr="00A73766">
              <w:rPr>
                <w:rFonts w:asciiTheme="minorEastAsia" w:hAnsiTheme="minorEastAsia" w:hint="eastAsia"/>
                <w:sz w:val="20"/>
                <w:szCs w:val="20"/>
              </w:rPr>
              <w:t>2012年9月20日，云南省迪庆藏族自治州水</w:t>
            </w:r>
            <w:proofErr w:type="gramStart"/>
            <w:r w:rsidRPr="00A73766">
              <w:rPr>
                <w:rFonts w:asciiTheme="minorEastAsia" w:hAnsiTheme="minorEastAsia" w:hint="eastAsia"/>
                <w:sz w:val="20"/>
                <w:szCs w:val="20"/>
              </w:rPr>
              <w:t>务</w:t>
            </w:r>
            <w:proofErr w:type="gramEnd"/>
            <w:r w:rsidRPr="00A73766">
              <w:rPr>
                <w:rFonts w:asciiTheme="minorEastAsia" w:hAnsiTheme="minorEastAsia" w:hint="eastAsia"/>
                <w:sz w:val="20"/>
                <w:szCs w:val="20"/>
              </w:rPr>
              <w:t>局下发了《迪庆州水务局关于施坝河、相多河梯级水电站110kv送出线路工程水土保持方案可行性研究报告书的批复》</w:t>
            </w:r>
            <w:r w:rsidRPr="00A73766">
              <w:rPr>
                <w:rFonts w:asciiTheme="minorEastAsia" w:hAnsiTheme="minorEastAsia"/>
                <w:sz w:val="20"/>
                <w:szCs w:val="20"/>
              </w:rPr>
              <w:t>（</w:t>
            </w:r>
            <w:proofErr w:type="gramStart"/>
            <w:r w:rsidRPr="00A73766">
              <w:rPr>
                <w:rFonts w:asciiTheme="minorEastAsia" w:hAnsiTheme="minorEastAsia" w:hint="eastAsia"/>
                <w:sz w:val="20"/>
                <w:szCs w:val="20"/>
              </w:rPr>
              <w:t>迪</w:t>
            </w:r>
            <w:proofErr w:type="gramEnd"/>
            <w:r w:rsidRPr="00A73766">
              <w:rPr>
                <w:rFonts w:asciiTheme="minorEastAsia" w:hAnsiTheme="minorEastAsia" w:hint="eastAsia"/>
                <w:sz w:val="20"/>
                <w:szCs w:val="20"/>
              </w:rPr>
              <w:t>水复</w:t>
            </w:r>
            <w:r w:rsidRPr="00A73766">
              <w:rPr>
                <w:rFonts w:asciiTheme="minorEastAsia" w:hAnsiTheme="minorEastAsia"/>
                <w:sz w:val="20"/>
                <w:szCs w:val="20"/>
              </w:rPr>
              <w:t>﹝20</w:t>
            </w:r>
            <w:r w:rsidRPr="00A73766">
              <w:rPr>
                <w:rFonts w:asciiTheme="minorEastAsia" w:hAnsiTheme="minorEastAsia" w:hint="eastAsia"/>
                <w:sz w:val="20"/>
                <w:szCs w:val="20"/>
              </w:rPr>
              <w:t>12</w:t>
            </w:r>
            <w:r w:rsidRPr="00A73766">
              <w:rPr>
                <w:rFonts w:asciiTheme="minorEastAsia" w:hAnsiTheme="minorEastAsia"/>
                <w:sz w:val="20"/>
                <w:szCs w:val="20"/>
              </w:rPr>
              <w:t>﹞</w:t>
            </w:r>
            <w:r w:rsidRPr="00A73766">
              <w:rPr>
                <w:rFonts w:asciiTheme="minorEastAsia" w:hAnsiTheme="minorEastAsia" w:hint="eastAsia"/>
                <w:sz w:val="20"/>
                <w:szCs w:val="20"/>
              </w:rPr>
              <w:t>9</w:t>
            </w:r>
            <w:r w:rsidRPr="00A73766">
              <w:rPr>
                <w:rFonts w:asciiTheme="minorEastAsia" w:hAnsiTheme="minorEastAsia"/>
                <w:sz w:val="20"/>
                <w:szCs w:val="20"/>
              </w:rPr>
              <w:t>号）</w:t>
            </w:r>
          </w:p>
          <w:p w:rsidR="005303B5" w:rsidRPr="00F958CE" w:rsidRDefault="005303B5" w:rsidP="00552D7A">
            <w:pPr>
              <w:jc w:val="center"/>
              <w:rPr>
                <w:rFonts w:asciiTheme="minorEastAsia" w:hAnsiTheme="minorEastAsia"/>
                <w:sz w:val="20"/>
                <w:szCs w:val="20"/>
              </w:rPr>
            </w:pPr>
          </w:p>
        </w:tc>
      </w:tr>
      <w:tr w:rsidR="00994DB0" w:rsidRPr="00F958CE" w:rsidTr="00F958CE">
        <w:trPr>
          <w:jc w:val="center"/>
        </w:trPr>
        <w:tc>
          <w:tcPr>
            <w:tcW w:w="2518" w:type="dxa"/>
          </w:tcPr>
          <w:p w:rsidR="005303B5" w:rsidRDefault="005303B5" w:rsidP="005303B5">
            <w:pPr>
              <w:jc w:val="center"/>
              <w:rPr>
                <w:rFonts w:asciiTheme="minorEastAsia" w:hAnsiTheme="minorEastAsia"/>
                <w:sz w:val="20"/>
                <w:szCs w:val="20"/>
              </w:rPr>
            </w:pPr>
          </w:p>
          <w:p w:rsidR="005303B5" w:rsidRDefault="00994DB0" w:rsidP="005303B5">
            <w:pPr>
              <w:jc w:val="center"/>
              <w:rPr>
                <w:rFonts w:asciiTheme="minorEastAsia" w:hAnsiTheme="minorEastAsia"/>
                <w:sz w:val="20"/>
                <w:szCs w:val="20"/>
              </w:rPr>
            </w:pPr>
            <w:r>
              <w:rPr>
                <w:rFonts w:asciiTheme="minorEastAsia" w:hAnsiTheme="minorEastAsia" w:hint="eastAsia"/>
                <w:sz w:val="20"/>
                <w:szCs w:val="20"/>
              </w:rPr>
              <w:t>项目建设起止时间</w:t>
            </w:r>
          </w:p>
          <w:p w:rsidR="005303B5" w:rsidRPr="00F958CE" w:rsidRDefault="005303B5" w:rsidP="005303B5">
            <w:pPr>
              <w:jc w:val="center"/>
              <w:rPr>
                <w:rFonts w:asciiTheme="minorEastAsia" w:hAnsiTheme="minorEastAsia"/>
                <w:sz w:val="20"/>
                <w:szCs w:val="20"/>
              </w:rPr>
            </w:pPr>
          </w:p>
        </w:tc>
        <w:tc>
          <w:tcPr>
            <w:tcW w:w="6004" w:type="dxa"/>
            <w:gridSpan w:val="3"/>
          </w:tcPr>
          <w:p w:rsidR="005303B5" w:rsidRDefault="005303B5" w:rsidP="00552D7A">
            <w:pPr>
              <w:jc w:val="center"/>
              <w:rPr>
                <w:rFonts w:asciiTheme="minorEastAsia" w:hAnsiTheme="minorEastAsia"/>
                <w:sz w:val="20"/>
                <w:szCs w:val="20"/>
              </w:rPr>
            </w:pPr>
          </w:p>
          <w:p w:rsidR="00994DB0" w:rsidRPr="00F958CE" w:rsidRDefault="005303B5" w:rsidP="00A73766">
            <w:pPr>
              <w:jc w:val="center"/>
              <w:rPr>
                <w:rFonts w:asciiTheme="minorEastAsia" w:hAnsiTheme="minorEastAsia"/>
                <w:sz w:val="20"/>
                <w:szCs w:val="20"/>
              </w:rPr>
            </w:pPr>
            <w:r>
              <w:rPr>
                <w:rFonts w:asciiTheme="minorEastAsia" w:hAnsiTheme="minorEastAsia" w:hint="eastAsia"/>
                <w:sz w:val="20"/>
                <w:szCs w:val="20"/>
              </w:rPr>
              <w:t>20</w:t>
            </w:r>
            <w:r w:rsidR="00A73766">
              <w:rPr>
                <w:rFonts w:asciiTheme="minorEastAsia" w:hAnsiTheme="minorEastAsia" w:hint="eastAsia"/>
                <w:sz w:val="20"/>
                <w:szCs w:val="20"/>
              </w:rPr>
              <w:t>12</w:t>
            </w:r>
            <w:r>
              <w:rPr>
                <w:rFonts w:asciiTheme="minorEastAsia" w:hAnsiTheme="minorEastAsia" w:hint="eastAsia"/>
                <w:sz w:val="20"/>
                <w:szCs w:val="20"/>
              </w:rPr>
              <w:t>年1</w:t>
            </w:r>
            <w:r w:rsidR="00EC3092">
              <w:rPr>
                <w:rFonts w:asciiTheme="minorEastAsia" w:hAnsiTheme="minorEastAsia" w:hint="eastAsia"/>
                <w:sz w:val="20"/>
                <w:szCs w:val="20"/>
              </w:rPr>
              <w:t>2</w:t>
            </w:r>
            <w:r>
              <w:rPr>
                <w:rFonts w:asciiTheme="minorEastAsia" w:hAnsiTheme="minorEastAsia" w:hint="eastAsia"/>
                <w:sz w:val="20"/>
                <w:szCs w:val="20"/>
              </w:rPr>
              <w:t>月10日-20</w:t>
            </w:r>
            <w:r w:rsidR="00A73766">
              <w:rPr>
                <w:rFonts w:asciiTheme="minorEastAsia" w:hAnsiTheme="minorEastAsia" w:hint="eastAsia"/>
                <w:sz w:val="20"/>
                <w:szCs w:val="20"/>
              </w:rPr>
              <w:t>13</w:t>
            </w:r>
            <w:r>
              <w:rPr>
                <w:rFonts w:asciiTheme="minorEastAsia" w:hAnsiTheme="minorEastAsia" w:hint="eastAsia"/>
                <w:sz w:val="20"/>
                <w:szCs w:val="20"/>
              </w:rPr>
              <w:t>年12</w:t>
            </w:r>
            <w:r w:rsidR="00A04E81">
              <w:rPr>
                <w:rFonts w:asciiTheme="minorEastAsia" w:hAnsiTheme="minorEastAsia" w:hint="eastAsia"/>
                <w:sz w:val="20"/>
                <w:szCs w:val="20"/>
              </w:rPr>
              <w:t>月</w:t>
            </w:r>
            <w:r>
              <w:rPr>
                <w:rFonts w:asciiTheme="minorEastAsia" w:hAnsiTheme="minorEastAsia" w:hint="eastAsia"/>
                <w:sz w:val="20"/>
                <w:szCs w:val="20"/>
              </w:rPr>
              <w:t>1日</w:t>
            </w:r>
          </w:p>
        </w:tc>
      </w:tr>
      <w:tr w:rsidR="00994DB0" w:rsidRPr="00F958CE" w:rsidTr="00F958CE">
        <w:trPr>
          <w:jc w:val="center"/>
        </w:trPr>
        <w:tc>
          <w:tcPr>
            <w:tcW w:w="2518" w:type="dxa"/>
          </w:tcPr>
          <w:p w:rsidR="005303B5" w:rsidRDefault="005303B5" w:rsidP="00F958CE">
            <w:pPr>
              <w:jc w:val="center"/>
              <w:rPr>
                <w:rFonts w:asciiTheme="minorEastAsia" w:hAnsiTheme="minorEastAsia"/>
                <w:sz w:val="20"/>
                <w:szCs w:val="20"/>
              </w:rPr>
            </w:pPr>
          </w:p>
          <w:p w:rsidR="00994DB0" w:rsidRDefault="00994DB0" w:rsidP="00F958CE">
            <w:pPr>
              <w:jc w:val="center"/>
              <w:rPr>
                <w:rFonts w:asciiTheme="minorEastAsia" w:hAnsiTheme="minorEastAsia"/>
                <w:sz w:val="20"/>
                <w:szCs w:val="20"/>
              </w:rPr>
            </w:pPr>
            <w:r>
              <w:rPr>
                <w:rFonts w:asciiTheme="minorEastAsia" w:hAnsiTheme="minorEastAsia" w:hint="eastAsia"/>
                <w:sz w:val="20"/>
                <w:szCs w:val="20"/>
              </w:rPr>
              <w:t>水土保持方案编制单位</w:t>
            </w:r>
          </w:p>
          <w:p w:rsidR="005303B5" w:rsidRPr="00F958CE" w:rsidRDefault="005303B5" w:rsidP="00F958CE">
            <w:pPr>
              <w:jc w:val="center"/>
              <w:rPr>
                <w:rFonts w:asciiTheme="minorEastAsia" w:hAnsiTheme="minorEastAsia"/>
                <w:sz w:val="20"/>
                <w:szCs w:val="20"/>
              </w:rPr>
            </w:pPr>
          </w:p>
        </w:tc>
        <w:tc>
          <w:tcPr>
            <w:tcW w:w="6004" w:type="dxa"/>
            <w:gridSpan w:val="3"/>
          </w:tcPr>
          <w:p w:rsidR="005303B5" w:rsidRDefault="005303B5" w:rsidP="00552D7A">
            <w:pPr>
              <w:jc w:val="center"/>
              <w:rPr>
                <w:rFonts w:asciiTheme="minorEastAsia" w:hAnsiTheme="minorEastAsia"/>
                <w:sz w:val="20"/>
                <w:szCs w:val="20"/>
              </w:rPr>
            </w:pPr>
          </w:p>
          <w:p w:rsidR="00994DB0" w:rsidRPr="00F958CE" w:rsidRDefault="00A73766" w:rsidP="00552D7A">
            <w:pPr>
              <w:jc w:val="center"/>
              <w:rPr>
                <w:rFonts w:asciiTheme="minorEastAsia" w:hAnsiTheme="minorEastAsia"/>
                <w:sz w:val="20"/>
                <w:szCs w:val="20"/>
              </w:rPr>
            </w:pPr>
            <w:r w:rsidRPr="00A73766">
              <w:rPr>
                <w:rFonts w:asciiTheme="minorEastAsia" w:hAnsiTheme="minorEastAsia" w:hint="eastAsia"/>
                <w:sz w:val="20"/>
                <w:szCs w:val="20"/>
              </w:rPr>
              <w:t>西南有色昆明勘测设计（院）股份有限公司</w:t>
            </w:r>
          </w:p>
        </w:tc>
      </w:tr>
      <w:tr w:rsidR="00994DB0" w:rsidRPr="00F958CE" w:rsidTr="00F958CE">
        <w:trPr>
          <w:jc w:val="center"/>
        </w:trPr>
        <w:tc>
          <w:tcPr>
            <w:tcW w:w="2518" w:type="dxa"/>
          </w:tcPr>
          <w:p w:rsidR="005303B5" w:rsidRDefault="005303B5" w:rsidP="00F958CE">
            <w:pPr>
              <w:jc w:val="center"/>
              <w:rPr>
                <w:rFonts w:asciiTheme="minorEastAsia" w:hAnsiTheme="minorEastAsia"/>
                <w:sz w:val="20"/>
                <w:szCs w:val="20"/>
              </w:rPr>
            </w:pPr>
          </w:p>
          <w:p w:rsidR="00994DB0" w:rsidRDefault="00994DB0" w:rsidP="00F958CE">
            <w:pPr>
              <w:jc w:val="center"/>
              <w:rPr>
                <w:rFonts w:asciiTheme="minorEastAsia" w:hAnsiTheme="minorEastAsia"/>
                <w:sz w:val="20"/>
                <w:szCs w:val="20"/>
              </w:rPr>
            </w:pPr>
            <w:r>
              <w:rPr>
                <w:rFonts w:asciiTheme="minorEastAsia" w:hAnsiTheme="minorEastAsia" w:hint="eastAsia"/>
                <w:sz w:val="20"/>
                <w:szCs w:val="20"/>
              </w:rPr>
              <w:t>水土保持初步设计编制单位</w:t>
            </w:r>
          </w:p>
          <w:p w:rsidR="005303B5" w:rsidRPr="00F958CE" w:rsidRDefault="005303B5" w:rsidP="00F958CE">
            <w:pPr>
              <w:jc w:val="center"/>
              <w:rPr>
                <w:rFonts w:asciiTheme="minorEastAsia" w:hAnsiTheme="minorEastAsia"/>
                <w:sz w:val="20"/>
                <w:szCs w:val="20"/>
              </w:rPr>
            </w:pPr>
          </w:p>
        </w:tc>
        <w:tc>
          <w:tcPr>
            <w:tcW w:w="6004" w:type="dxa"/>
            <w:gridSpan w:val="3"/>
          </w:tcPr>
          <w:p w:rsidR="005303B5" w:rsidRDefault="005303B5" w:rsidP="00552D7A">
            <w:pPr>
              <w:jc w:val="center"/>
              <w:rPr>
                <w:rFonts w:asciiTheme="minorEastAsia" w:hAnsiTheme="minorEastAsia"/>
                <w:sz w:val="20"/>
                <w:szCs w:val="20"/>
              </w:rPr>
            </w:pPr>
          </w:p>
          <w:p w:rsidR="00994DB0" w:rsidRPr="00F958CE" w:rsidRDefault="00A73766" w:rsidP="00552D7A">
            <w:pPr>
              <w:jc w:val="center"/>
              <w:rPr>
                <w:rFonts w:asciiTheme="minorEastAsia" w:hAnsiTheme="minorEastAsia"/>
                <w:sz w:val="20"/>
                <w:szCs w:val="20"/>
              </w:rPr>
            </w:pPr>
            <w:r w:rsidRPr="00A73766">
              <w:rPr>
                <w:rFonts w:asciiTheme="minorEastAsia" w:hAnsiTheme="minorEastAsia" w:hint="eastAsia"/>
                <w:sz w:val="20"/>
                <w:szCs w:val="20"/>
              </w:rPr>
              <w:t>西南有色昆明勘测设计（院）股份有限公司</w:t>
            </w:r>
          </w:p>
        </w:tc>
      </w:tr>
      <w:tr w:rsidR="00994DB0" w:rsidRPr="00F958CE" w:rsidTr="00F958CE">
        <w:trPr>
          <w:jc w:val="center"/>
        </w:trPr>
        <w:tc>
          <w:tcPr>
            <w:tcW w:w="2518" w:type="dxa"/>
          </w:tcPr>
          <w:p w:rsidR="005303B5" w:rsidRDefault="005303B5" w:rsidP="00F958CE">
            <w:pPr>
              <w:jc w:val="center"/>
              <w:rPr>
                <w:rFonts w:asciiTheme="minorEastAsia" w:hAnsiTheme="minorEastAsia"/>
                <w:sz w:val="20"/>
                <w:szCs w:val="20"/>
              </w:rPr>
            </w:pPr>
          </w:p>
          <w:p w:rsidR="00994DB0" w:rsidRDefault="00994DB0" w:rsidP="00F958CE">
            <w:pPr>
              <w:jc w:val="center"/>
              <w:rPr>
                <w:rFonts w:asciiTheme="minorEastAsia" w:hAnsiTheme="minorEastAsia"/>
                <w:sz w:val="20"/>
                <w:szCs w:val="20"/>
              </w:rPr>
            </w:pPr>
            <w:r>
              <w:rPr>
                <w:rFonts w:asciiTheme="minorEastAsia" w:hAnsiTheme="minorEastAsia" w:hint="eastAsia"/>
                <w:sz w:val="20"/>
                <w:szCs w:val="20"/>
              </w:rPr>
              <w:t>水土保持监测单位</w:t>
            </w:r>
          </w:p>
          <w:p w:rsidR="005303B5" w:rsidRPr="00F958CE" w:rsidRDefault="005303B5" w:rsidP="00F958CE">
            <w:pPr>
              <w:jc w:val="center"/>
              <w:rPr>
                <w:rFonts w:asciiTheme="minorEastAsia" w:hAnsiTheme="minorEastAsia"/>
                <w:sz w:val="20"/>
                <w:szCs w:val="20"/>
              </w:rPr>
            </w:pPr>
          </w:p>
        </w:tc>
        <w:tc>
          <w:tcPr>
            <w:tcW w:w="6004" w:type="dxa"/>
            <w:gridSpan w:val="3"/>
          </w:tcPr>
          <w:p w:rsidR="005303B5" w:rsidRDefault="005303B5" w:rsidP="00552D7A">
            <w:pPr>
              <w:jc w:val="center"/>
              <w:rPr>
                <w:rFonts w:asciiTheme="minorEastAsia" w:hAnsiTheme="minorEastAsia"/>
                <w:sz w:val="20"/>
                <w:szCs w:val="20"/>
              </w:rPr>
            </w:pPr>
          </w:p>
          <w:p w:rsidR="00994DB0" w:rsidRPr="00F958CE" w:rsidRDefault="00653DB1" w:rsidP="00552D7A">
            <w:pPr>
              <w:jc w:val="center"/>
              <w:rPr>
                <w:rFonts w:asciiTheme="minorEastAsia" w:hAnsiTheme="minorEastAsia"/>
                <w:sz w:val="20"/>
                <w:szCs w:val="20"/>
              </w:rPr>
            </w:pPr>
            <w:proofErr w:type="gramStart"/>
            <w:r>
              <w:rPr>
                <w:rFonts w:asciiTheme="minorEastAsia" w:hAnsiTheme="minorEastAsia" w:hint="eastAsia"/>
                <w:sz w:val="20"/>
                <w:szCs w:val="20"/>
              </w:rPr>
              <w:t>云南恒成工程设计</w:t>
            </w:r>
            <w:proofErr w:type="gramEnd"/>
            <w:r>
              <w:rPr>
                <w:rFonts w:asciiTheme="minorEastAsia" w:hAnsiTheme="minorEastAsia" w:hint="eastAsia"/>
                <w:sz w:val="20"/>
                <w:szCs w:val="20"/>
              </w:rPr>
              <w:t>咨询有限公司</w:t>
            </w:r>
          </w:p>
        </w:tc>
      </w:tr>
      <w:tr w:rsidR="00994DB0" w:rsidRPr="00F958CE" w:rsidTr="00F958CE">
        <w:trPr>
          <w:jc w:val="center"/>
        </w:trPr>
        <w:tc>
          <w:tcPr>
            <w:tcW w:w="2518" w:type="dxa"/>
          </w:tcPr>
          <w:p w:rsidR="005303B5" w:rsidRDefault="005303B5" w:rsidP="00F958CE">
            <w:pPr>
              <w:jc w:val="center"/>
              <w:rPr>
                <w:rFonts w:asciiTheme="minorEastAsia" w:hAnsiTheme="minorEastAsia"/>
                <w:sz w:val="20"/>
                <w:szCs w:val="20"/>
              </w:rPr>
            </w:pPr>
          </w:p>
          <w:p w:rsidR="00994DB0" w:rsidRDefault="00994DB0" w:rsidP="00F958CE">
            <w:pPr>
              <w:jc w:val="center"/>
              <w:rPr>
                <w:rFonts w:asciiTheme="minorEastAsia" w:hAnsiTheme="minorEastAsia"/>
                <w:sz w:val="20"/>
                <w:szCs w:val="20"/>
              </w:rPr>
            </w:pPr>
            <w:r>
              <w:rPr>
                <w:rFonts w:asciiTheme="minorEastAsia" w:hAnsiTheme="minorEastAsia" w:hint="eastAsia"/>
                <w:sz w:val="20"/>
                <w:szCs w:val="20"/>
              </w:rPr>
              <w:t>水土保持施工单位</w:t>
            </w:r>
          </w:p>
          <w:p w:rsidR="005303B5" w:rsidRPr="00F958CE" w:rsidRDefault="005303B5" w:rsidP="00F958CE">
            <w:pPr>
              <w:jc w:val="center"/>
              <w:rPr>
                <w:rFonts w:asciiTheme="minorEastAsia" w:hAnsiTheme="minorEastAsia"/>
                <w:sz w:val="20"/>
                <w:szCs w:val="20"/>
              </w:rPr>
            </w:pPr>
          </w:p>
        </w:tc>
        <w:tc>
          <w:tcPr>
            <w:tcW w:w="6004" w:type="dxa"/>
            <w:gridSpan w:val="3"/>
          </w:tcPr>
          <w:p w:rsidR="005303B5" w:rsidRDefault="005303B5" w:rsidP="00552D7A">
            <w:pPr>
              <w:jc w:val="center"/>
              <w:rPr>
                <w:rFonts w:asciiTheme="minorEastAsia" w:hAnsiTheme="minorEastAsia"/>
                <w:sz w:val="20"/>
                <w:szCs w:val="20"/>
              </w:rPr>
            </w:pPr>
          </w:p>
          <w:p w:rsidR="00994DB0" w:rsidRPr="00F958CE" w:rsidRDefault="00A73766" w:rsidP="00552D7A">
            <w:pPr>
              <w:jc w:val="center"/>
              <w:rPr>
                <w:rFonts w:asciiTheme="minorEastAsia" w:hAnsiTheme="minorEastAsia"/>
                <w:sz w:val="20"/>
                <w:szCs w:val="20"/>
              </w:rPr>
            </w:pPr>
            <w:r w:rsidRPr="00A73766">
              <w:rPr>
                <w:rFonts w:asciiTheme="minorEastAsia" w:hAnsiTheme="minorEastAsia" w:hint="eastAsia"/>
                <w:sz w:val="20"/>
                <w:szCs w:val="20"/>
              </w:rPr>
              <w:t>广东火电工程有限公司</w:t>
            </w:r>
          </w:p>
        </w:tc>
      </w:tr>
      <w:tr w:rsidR="00994DB0" w:rsidRPr="00F958CE" w:rsidTr="00F958CE">
        <w:trPr>
          <w:jc w:val="center"/>
        </w:trPr>
        <w:tc>
          <w:tcPr>
            <w:tcW w:w="2518" w:type="dxa"/>
          </w:tcPr>
          <w:p w:rsidR="005303B5" w:rsidRDefault="005303B5" w:rsidP="00F958CE">
            <w:pPr>
              <w:jc w:val="center"/>
              <w:rPr>
                <w:rFonts w:asciiTheme="minorEastAsia" w:hAnsiTheme="minorEastAsia"/>
                <w:sz w:val="20"/>
                <w:szCs w:val="20"/>
              </w:rPr>
            </w:pPr>
          </w:p>
          <w:p w:rsidR="00994DB0" w:rsidRDefault="00994DB0" w:rsidP="00F958CE">
            <w:pPr>
              <w:jc w:val="center"/>
              <w:rPr>
                <w:rFonts w:asciiTheme="minorEastAsia" w:hAnsiTheme="minorEastAsia"/>
                <w:sz w:val="20"/>
                <w:szCs w:val="20"/>
              </w:rPr>
            </w:pPr>
            <w:r>
              <w:rPr>
                <w:rFonts w:asciiTheme="minorEastAsia" w:hAnsiTheme="minorEastAsia" w:hint="eastAsia"/>
                <w:sz w:val="20"/>
                <w:szCs w:val="20"/>
              </w:rPr>
              <w:t>水土保持监理单位</w:t>
            </w:r>
          </w:p>
          <w:p w:rsidR="005303B5" w:rsidRPr="00F958CE" w:rsidRDefault="005303B5" w:rsidP="00F958CE">
            <w:pPr>
              <w:jc w:val="center"/>
              <w:rPr>
                <w:rFonts w:asciiTheme="minorEastAsia" w:hAnsiTheme="minorEastAsia"/>
                <w:sz w:val="20"/>
                <w:szCs w:val="20"/>
              </w:rPr>
            </w:pPr>
          </w:p>
        </w:tc>
        <w:tc>
          <w:tcPr>
            <w:tcW w:w="6004" w:type="dxa"/>
            <w:gridSpan w:val="3"/>
          </w:tcPr>
          <w:p w:rsidR="005303B5" w:rsidRDefault="005303B5" w:rsidP="00552D7A">
            <w:pPr>
              <w:jc w:val="center"/>
              <w:rPr>
                <w:rFonts w:asciiTheme="minorEastAsia" w:hAnsiTheme="minorEastAsia"/>
                <w:sz w:val="20"/>
                <w:szCs w:val="20"/>
              </w:rPr>
            </w:pPr>
          </w:p>
          <w:p w:rsidR="00994DB0" w:rsidRPr="00F958CE" w:rsidRDefault="00A73766" w:rsidP="00A73766">
            <w:pPr>
              <w:jc w:val="center"/>
              <w:rPr>
                <w:rFonts w:asciiTheme="minorEastAsia" w:hAnsiTheme="minorEastAsia"/>
                <w:sz w:val="20"/>
                <w:szCs w:val="20"/>
              </w:rPr>
            </w:pPr>
            <w:r w:rsidRPr="00A73766">
              <w:rPr>
                <w:rFonts w:asciiTheme="minorEastAsia" w:hAnsiTheme="minorEastAsia" w:hint="eastAsia"/>
                <w:sz w:val="20"/>
                <w:szCs w:val="20"/>
              </w:rPr>
              <w:t>茂名市电力工程监理有限公司</w:t>
            </w:r>
          </w:p>
        </w:tc>
      </w:tr>
      <w:tr w:rsidR="00994DB0" w:rsidRPr="00F958CE" w:rsidTr="005303B5">
        <w:trPr>
          <w:trHeight w:val="794"/>
          <w:jc w:val="center"/>
        </w:trPr>
        <w:tc>
          <w:tcPr>
            <w:tcW w:w="2518" w:type="dxa"/>
          </w:tcPr>
          <w:p w:rsidR="005303B5" w:rsidRDefault="005303B5" w:rsidP="00F958CE">
            <w:pPr>
              <w:jc w:val="center"/>
              <w:rPr>
                <w:rFonts w:asciiTheme="minorEastAsia" w:hAnsiTheme="minorEastAsia"/>
                <w:sz w:val="20"/>
                <w:szCs w:val="20"/>
              </w:rPr>
            </w:pPr>
          </w:p>
          <w:p w:rsidR="00994DB0" w:rsidRDefault="00994DB0" w:rsidP="00F958CE">
            <w:pPr>
              <w:jc w:val="center"/>
              <w:rPr>
                <w:rFonts w:asciiTheme="minorEastAsia" w:hAnsiTheme="minorEastAsia"/>
                <w:sz w:val="20"/>
                <w:szCs w:val="20"/>
              </w:rPr>
            </w:pPr>
            <w:r>
              <w:rPr>
                <w:rFonts w:asciiTheme="minorEastAsia" w:hAnsiTheme="minorEastAsia" w:hint="eastAsia"/>
                <w:sz w:val="20"/>
                <w:szCs w:val="20"/>
              </w:rPr>
              <w:t>水土保持设施验收报告编制单位</w:t>
            </w:r>
          </w:p>
          <w:p w:rsidR="005303B5" w:rsidRPr="00F958CE" w:rsidRDefault="005303B5" w:rsidP="00F958CE">
            <w:pPr>
              <w:jc w:val="center"/>
              <w:rPr>
                <w:rFonts w:asciiTheme="minorEastAsia" w:hAnsiTheme="minorEastAsia"/>
                <w:sz w:val="20"/>
                <w:szCs w:val="20"/>
              </w:rPr>
            </w:pPr>
          </w:p>
        </w:tc>
        <w:tc>
          <w:tcPr>
            <w:tcW w:w="6004" w:type="dxa"/>
            <w:gridSpan w:val="3"/>
          </w:tcPr>
          <w:p w:rsidR="005303B5" w:rsidRDefault="005303B5" w:rsidP="00552D7A">
            <w:pPr>
              <w:jc w:val="center"/>
              <w:rPr>
                <w:rFonts w:asciiTheme="minorEastAsia" w:hAnsiTheme="minorEastAsia"/>
                <w:sz w:val="20"/>
                <w:szCs w:val="20"/>
              </w:rPr>
            </w:pPr>
          </w:p>
          <w:p w:rsidR="00994DB0" w:rsidRPr="00F958CE" w:rsidRDefault="00994DB0" w:rsidP="00552D7A">
            <w:pPr>
              <w:jc w:val="center"/>
              <w:rPr>
                <w:rFonts w:asciiTheme="minorEastAsia" w:hAnsiTheme="minorEastAsia"/>
                <w:sz w:val="20"/>
                <w:szCs w:val="20"/>
              </w:rPr>
            </w:pPr>
            <w:r>
              <w:rPr>
                <w:rFonts w:asciiTheme="minorEastAsia" w:hAnsiTheme="minorEastAsia" w:hint="eastAsia"/>
                <w:sz w:val="20"/>
                <w:szCs w:val="20"/>
              </w:rPr>
              <w:t>香格里拉市华辰水电咨询设计有限公司</w:t>
            </w:r>
          </w:p>
        </w:tc>
      </w:tr>
    </w:tbl>
    <w:p w:rsidR="005303B5" w:rsidRDefault="005303B5" w:rsidP="00864910">
      <w:pPr>
        <w:jc w:val="center"/>
        <w:rPr>
          <w:rFonts w:asciiTheme="minorEastAsia" w:hAnsiTheme="minorEastAsia"/>
          <w:b/>
          <w:sz w:val="28"/>
          <w:szCs w:val="28"/>
        </w:rPr>
      </w:pPr>
    </w:p>
    <w:p w:rsidR="00F958CE" w:rsidRPr="00F958CE" w:rsidRDefault="005303B5" w:rsidP="00A73766">
      <w:pPr>
        <w:widowControl/>
        <w:jc w:val="left"/>
        <w:rPr>
          <w:rFonts w:asciiTheme="minorEastAsia" w:hAnsiTheme="minorEastAsia"/>
          <w:b/>
          <w:sz w:val="28"/>
          <w:szCs w:val="28"/>
        </w:rPr>
      </w:pPr>
      <w:r>
        <w:rPr>
          <w:rFonts w:asciiTheme="minorEastAsia" w:hAnsiTheme="minorEastAsia"/>
          <w:b/>
          <w:sz w:val="28"/>
          <w:szCs w:val="28"/>
        </w:rPr>
        <w:br w:type="page"/>
      </w:r>
      <w:r w:rsidR="00864910">
        <w:rPr>
          <w:rFonts w:asciiTheme="minorEastAsia" w:hAnsiTheme="minorEastAsia" w:hint="eastAsia"/>
          <w:b/>
          <w:sz w:val="28"/>
          <w:szCs w:val="28"/>
        </w:rPr>
        <w:lastRenderedPageBreak/>
        <w:t>二、验收意见</w:t>
      </w:r>
    </w:p>
    <w:tbl>
      <w:tblPr>
        <w:tblStyle w:val="a4"/>
        <w:tblW w:w="9356" w:type="dxa"/>
        <w:tblInd w:w="-459" w:type="dxa"/>
        <w:tblLook w:val="04A0" w:firstRow="1" w:lastRow="0" w:firstColumn="1" w:lastColumn="0" w:noHBand="0" w:noVBand="1"/>
      </w:tblPr>
      <w:tblGrid>
        <w:gridCol w:w="9356"/>
      </w:tblGrid>
      <w:tr w:rsidR="00864910" w:rsidTr="00323290">
        <w:tc>
          <w:tcPr>
            <w:tcW w:w="9356" w:type="dxa"/>
          </w:tcPr>
          <w:p w:rsidR="00994DB0" w:rsidRDefault="00994DB0" w:rsidP="003B0517">
            <w:pPr>
              <w:ind w:firstLineChars="200" w:firstLine="560"/>
              <w:rPr>
                <w:rFonts w:asciiTheme="minorEastAsia" w:hAnsiTheme="minorEastAsia"/>
                <w:bCs/>
                <w:kern w:val="0"/>
                <w:sz w:val="28"/>
                <w:szCs w:val="28"/>
              </w:rPr>
            </w:pPr>
            <w:r>
              <w:rPr>
                <w:rFonts w:asciiTheme="minorEastAsia" w:hAnsiTheme="minorEastAsia" w:hint="eastAsia"/>
                <w:sz w:val="28"/>
                <w:szCs w:val="28"/>
              </w:rPr>
              <w:t>202</w:t>
            </w:r>
            <w:r w:rsidR="00A73766">
              <w:rPr>
                <w:rFonts w:asciiTheme="minorEastAsia" w:hAnsiTheme="minorEastAsia" w:hint="eastAsia"/>
                <w:sz w:val="28"/>
                <w:szCs w:val="28"/>
              </w:rPr>
              <w:t>2</w:t>
            </w:r>
            <w:r>
              <w:rPr>
                <w:rFonts w:asciiTheme="minorEastAsia" w:hAnsiTheme="minorEastAsia" w:hint="eastAsia"/>
                <w:sz w:val="28"/>
                <w:szCs w:val="28"/>
              </w:rPr>
              <w:t>年</w:t>
            </w:r>
            <w:r w:rsidR="00070675">
              <w:rPr>
                <w:rFonts w:asciiTheme="minorEastAsia" w:hAnsiTheme="minorEastAsia" w:hint="eastAsia"/>
                <w:sz w:val="28"/>
                <w:szCs w:val="28"/>
              </w:rPr>
              <w:t>6</w:t>
            </w:r>
            <w:r>
              <w:rPr>
                <w:rFonts w:asciiTheme="minorEastAsia" w:hAnsiTheme="minorEastAsia" w:hint="eastAsia"/>
                <w:sz w:val="28"/>
                <w:szCs w:val="28"/>
              </w:rPr>
              <w:t>月18日由建设业主单位</w:t>
            </w:r>
            <w:r w:rsidRPr="00CA0038">
              <w:rPr>
                <w:rFonts w:asciiTheme="minorEastAsia" w:hAnsiTheme="minorEastAsia" w:hint="eastAsia"/>
                <w:bCs/>
                <w:kern w:val="0"/>
                <w:sz w:val="28"/>
                <w:szCs w:val="28"/>
              </w:rPr>
              <w:t>云南恒益水电开发有限公司</w:t>
            </w:r>
            <w:r>
              <w:rPr>
                <w:rFonts w:asciiTheme="minorEastAsia" w:hAnsiTheme="minorEastAsia" w:hint="eastAsia"/>
                <w:bCs/>
                <w:kern w:val="0"/>
                <w:sz w:val="28"/>
                <w:szCs w:val="28"/>
              </w:rPr>
              <w:t>主持，召开了</w:t>
            </w:r>
            <w:r w:rsidR="0005678C">
              <w:rPr>
                <w:rFonts w:hint="eastAsia"/>
                <w:bCs/>
                <w:sz w:val="28"/>
                <w:szCs w:val="28"/>
              </w:rPr>
              <w:t>施坝河、相多河梯级水电站</w:t>
            </w:r>
            <w:r w:rsidR="0005678C">
              <w:rPr>
                <w:rFonts w:hint="eastAsia"/>
                <w:bCs/>
                <w:sz w:val="28"/>
                <w:szCs w:val="28"/>
              </w:rPr>
              <w:t>110kv</w:t>
            </w:r>
            <w:r w:rsidR="0005678C">
              <w:rPr>
                <w:rFonts w:hint="eastAsia"/>
                <w:bCs/>
                <w:sz w:val="28"/>
                <w:szCs w:val="28"/>
              </w:rPr>
              <w:t>送出线路工程</w:t>
            </w:r>
            <w:r w:rsidR="00864910">
              <w:rPr>
                <w:rFonts w:asciiTheme="minorEastAsia" w:hAnsiTheme="minorEastAsia" w:hint="eastAsia"/>
                <w:sz w:val="28"/>
                <w:szCs w:val="28"/>
              </w:rPr>
              <w:t>水土保持设施验收会议；</w:t>
            </w:r>
            <w:r>
              <w:rPr>
                <w:rFonts w:asciiTheme="minorEastAsia" w:hAnsiTheme="minorEastAsia" w:hint="eastAsia"/>
                <w:sz w:val="28"/>
                <w:szCs w:val="28"/>
              </w:rPr>
              <w:t>主要参加单位有：水土保持监测单位</w:t>
            </w:r>
            <w:proofErr w:type="gramStart"/>
            <w:r w:rsidR="006532CD" w:rsidRPr="006532CD">
              <w:rPr>
                <w:rFonts w:asciiTheme="minorEastAsia" w:hAnsiTheme="minorEastAsia" w:hint="eastAsia"/>
                <w:sz w:val="28"/>
                <w:szCs w:val="28"/>
              </w:rPr>
              <w:t>云南恒成工程设计</w:t>
            </w:r>
            <w:proofErr w:type="gramEnd"/>
            <w:r w:rsidR="006532CD" w:rsidRPr="006532CD">
              <w:rPr>
                <w:rFonts w:asciiTheme="minorEastAsia" w:hAnsiTheme="minorEastAsia" w:hint="eastAsia"/>
                <w:sz w:val="28"/>
                <w:szCs w:val="28"/>
              </w:rPr>
              <w:t>咨询有限公司</w:t>
            </w:r>
            <w:r>
              <w:rPr>
                <w:rFonts w:asciiTheme="minorEastAsia" w:hAnsiTheme="minorEastAsia" w:hint="eastAsia"/>
                <w:sz w:val="28"/>
                <w:szCs w:val="28"/>
              </w:rPr>
              <w:t>，水土保持监理单位</w:t>
            </w:r>
            <w:r w:rsidR="00A73766">
              <w:rPr>
                <w:rFonts w:ascii="宋体" w:hAnsi="宋体" w:cs="宋体" w:hint="eastAsia"/>
                <w:sz w:val="28"/>
                <w:szCs w:val="28"/>
              </w:rPr>
              <w:t>茂名市电力工程监理有限公司</w:t>
            </w:r>
            <w:r w:rsidRPr="00CA0038">
              <w:rPr>
                <w:rFonts w:asciiTheme="minorEastAsia" w:hAnsiTheme="minorEastAsia" w:hint="eastAsia"/>
                <w:sz w:val="28"/>
                <w:szCs w:val="28"/>
              </w:rPr>
              <w:t>，</w:t>
            </w:r>
            <w:r>
              <w:rPr>
                <w:rFonts w:asciiTheme="minorEastAsia" w:hAnsiTheme="minorEastAsia" w:hint="eastAsia"/>
                <w:sz w:val="28"/>
                <w:szCs w:val="28"/>
              </w:rPr>
              <w:t>水土保持</w:t>
            </w:r>
            <w:r w:rsidRPr="00994DB0">
              <w:rPr>
                <w:rFonts w:asciiTheme="minorEastAsia" w:hAnsiTheme="minorEastAsia" w:hint="eastAsia"/>
                <w:bCs/>
                <w:sz w:val="28"/>
                <w:szCs w:val="28"/>
              </w:rPr>
              <w:t>施工单位</w:t>
            </w:r>
            <w:r w:rsidR="00A73766">
              <w:rPr>
                <w:rFonts w:ascii="宋体" w:hAnsi="宋体" w:cs="宋体" w:hint="eastAsia"/>
                <w:sz w:val="28"/>
                <w:szCs w:val="28"/>
              </w:rPr>
              <w:t>广东火电工程有限公司</w:t>
            </w:r>
            <w:r>
              <w:rPr>
                <w:rFonts w:asciiTheme="minorEastAsia" w:hAnsiTheme="minorEastAsia" w:hint="eastAsia"/>
                <w:bCs/>
                <w:kern w:val="0"/>
                <w:sz w:val="28"/>
                <w:szCs w:val="28"/>
              </w:rPr>
              <w:t>。</w:t>
            </w:r>
          </w:p>
          <w:p w:rsidR="00994DB0" w:rsidRDefault="00994DB0" w:rsidP="003B0517">
            <w:pPr>
              <w:ind w:firstLineChars="200" w:firstLine="560"/>
              <w:rPr>
                <w:rFonts w:asciiTheme="minorEastAsia" w:hAnsiTheme="minorEastAsia"/>
                <w:sz w:val="28"/>
                <w:szCs w:val="28"/>
              </w:rPr>
            </w:pPr>
            <w:r>
              <w:rPr>
                <w:rFonts w:asciiTheme="minorEastAsia" w:hAnsiTheme="minorEastAsia" w:hint="eastAsia"/>
                <w:sz w:val="28"/>
                <w:szCs w:val="28"/>
              </w:rPr>
              <w:t>会议邀请水土保持专家</w:t>
            </w:r>
            <w:r w:rsidR="00761770">
              <w:rPr>
                <w:rFonts w:asciiTheme="minorEastAsia" w:hAnsiTheme="minorEastAsia" w:hint="eastAsia"/>
                <w:sz w:val="28"/>
                <w:szCs w:val="28"/>
              </w:rPr>
              <w:t>3</w:t>
            </w:r>
            <w:bookmarkStart w:id="0" w:name="_GoBack"/>
            <w:bookmarkEnd w:id="0"/>
            <w:r>
              <w:rPr>
                <w:rFonts w:asciiTheme="minorEastAsia" w:hAnsiTheme="minorEastAsia" w:hint="eastAsia"/>
                <w:sz w:val="28"/>
                <w:szCs w:val="28"/>
              </w:rPr>
              <w:t>人，组成专家组（专家组名单附后），会议认真听取了监测单位、监理单位、施工单位的汇报，专家组认真审阅了验收文件，得出以下结论：</w:t>
            </w:r>
          </w:p>
          <w:p w:rsidR="00CA0038" w:rsidRDefault="00CA0038" w:rsidP="00CA0038">
            <w:pPr>
              <w:ind w:firstLine="570"/>
              <w:rPr>
                <w:rFonts w:asciiTheme="minorEastAsia" w:hAnsiTheme="minorEastAsia"/>
                <w:sz w:val="28"/>
                <w:szCs w:val="28"/>
              </w:rPr>
            </w:pPr>
            <w:r>
              <w:rPr>
                <w:rFonts w:asciiTheme="minorEastAsia" w:hAnsiTheme="minorEastAsia" w:hint="eastAsia"/>
                <w:sz w:val="28"/>
                <w:szCs w:val="28"/>
              </w:rPr>
              <w:t>（一）项目概况</w:t>
            </w:r>
          </w:p>
          <w:p w:rsidR="00A73766" w:rsidRPr="00A73766" w:rsidRDefault="00A73766" w:rsidP="00A73766">
            <w:pPr>
              <w:ind w:firstLineChars="200" w:firstLine="560"/>
              <w:rPr>
                <w:rFonts w:asciiTheme="minorEastAsia" w:hAnsiTheme="minorEastAsia"/>
                <w:sz w:val="28"/>
                <w:szCs w:val="28"/>
              </w:rPr>
            </w:pPr>
            <w:r w:rsidRPr="00A73766">
              <w:rPr>
                <w:rFonts w:asciiTheme="minorEastAsia" w:hAnsiTheme="minorEastAsia" w:hint="eastAsia"/>
                <w:sz w:val="28"/>
                <w:szCs w:val="28"/>
              </w:rPr>
              <w:t>本</w:t>
            </w:r>
            <w:r w:rsidRPr="00A73766">
              <w:rPr>
                <w:rFonts w:asciiTheme="minorEastAsia" w:hAnsiTheme="minorEastAsia"/>
                <w:sz w:val="28"/>
                <w:szCs w:val="28"/>
              </w:rPr>
              <w:t>线路工程主要位于江边的峡谷地带上，地质构造较复杂。部分地段基岩露头，主要下伏基岩为灰岩、砂岩、页岩</w:t>
            </w:r>
            <w:r w:rsidRPr="00A73766">
              <w:rPr>
                <w:rFonts w:asciiTheme="minorEastAsia" w:hAnsiTheme="minorEastAsia" w:hint="eastAsia"/>
                <w:sz w:val="28"/>
                <w:szCs w:val="28"/>
              </w:rPr>
              <w:t>、</w:t>
            </w:r>
            <w:r w:rsidRPr="00A73766">
              <w:rPr>
                <w:rFonts w:asciiTheme="minorEastAsia" w:hAnsiTheme="minorEastAsia"/>
                <w:sz w:val="28"/>
                <w:szCs w:val="28"/>
              </w:rPr>
              <w:t>角乐岩。局部砂岩</w:t>
            </w:r>
            <w:r w:rsidRPr="00A73766">
              <w:rPr>
                <w:rFonts w:asciiTheme="minorEastAsia" w:hAnsiTheme="minorEastAsia" w:hint="eastAsia"/>
                <w:sz w:val="28"/>
                <w:szCs w:val="28"/>
              </w:rPr>
              <w:t>呈</w:t>
            </w:r>
            <w:r w:rsidRPr="00A73766">
              <w:rPr>
                <w:rFonts w:asciiTheme="minorEastAsia" w:hAnsiTheme="minorEastAsia"/>
                <w:sz w:val="28"/>
                <w:szCs w:val="28"/>
              </w:rPr>
              <w:t>全、强风化状态:覆盖层为坡残坡积混碎石、块石粘性土。</w:t>
            </w:r>
          </w:p>
          <w:p w:rsidR="00A73766" w:rsidRPr="00A73766" w:rsidRDefault="00A73766" w:rsidP="00A73766">
            <w:pPr>
              <w:ind w:firstLineChars="200" w:firstLine="560"/>
              <w:rPr>
                <w:rFonts w:asciiTheme="minorEastAsia" w:hAnsiTheme="minorEastAsia"/>
                <w:sz w:val="28"/>
                <w:szCs w:val="28"/>
              </w:rPr>
            </w:pPr>
            <w:r w:rsidRPr="00A73766">
              <w:rPr>
                <w:rFonts w:asciiTheme="minorEastAsia" w:hAnsiTheme="minorEastAsia"/>
                <w:sz w:val="28"/>
                <w:szCs w:val="28"/>
              </w:rPr>
              <w:t>本线路路径所经地段，大</w:t>
            </w:r>
            <w:r w:rsidRPr="00A73766">
              <w:rPr>
                <w:rFonts w:asciiTheme="minorEastAsia" w:hAnsiTheme="minorEastAsia" w:hint="eastAsia"/>
                <w:sz w:val="28"/>
                <w:szCs w:val="28"/>
              </w:rPr>
              <w:t>部分</w:t>
            </w:r>
            <w:r w:rsidRPr="00A73766">
              <w:rPr>
                <w:rFonts w:asciiTheme="minorEastAsia" w:hAnsiTheme="minorEastAsia"/>
                <w:sz w:val="28"/>
                <w:szCs w:val="28"/>
              </w:rPr>
              <w:t>杆塔位处基岩山区，发育的岩上层物理力学性质良好，杆塔基础可采用天然地基。少部分杆塔位于盆地，地基土层以冲积物、冲洪积物为主，地层物理力学性质较好，杆塔基础也可采用天然地基。山区地下水类型主要为</w:t>
            </w:r>
            <w:r w:rsidRPr="00A73766">
              <w:rPr>
                <w:rFonts w:asciiTheme="minorEastAsia" w:hAnsiTheme="minorEastAsia" w:hint="eastAsia"/>
                <w:sz w:val="28"/>
                <w:szCs w:val="28"/>
              </w:rPr>
              <w:t>裂隙</w:t>
            </w:r>
            <w:r w:rsidRPr="00A73766">
              <w:rPr>
                <w:rFonts w:asciiTheme="minorEastAsia" w:hAnsiTheme="minorEastAsia"/>
                <w:sz w:val="28"/>
                <w:szCs w:val="28"/>
              </w:rPr>
              <w:t>水及岩溶水，地下水埋藏较深:盆地内地下水类型主要为潜水及上层滞水，埋藏较浅(深约0. 7</w:t>
            </w:r>
            <w:r w:rsidRPr="00A73766">
              <w:rPr>
                <w:rFonts w:asciiTheme="minorEastAsia" w:hAnsiTheme="minorEastAsia" w:hint="eastAsia"/>
                <w:sz w:val="28"/>
                <w:szCs w:val="28"/>
              </w:rPr>
              <w:t>~</w:t>
            </w:r>
            <w:r w:rsidRPr="00A73766">
              <w:rPr>
                <w:rFonts w:asciiTheme="minorEastAsia" w:hAnsiTheme="minorEastAsia"/>
                <w:sz w:val="28"/>
                <w:szCs w:val="28"/>
              </w:rPr>
              <w:t>2.2m)，设计时可不考虑地下水对基础的影响。</w:t>
            </w:r>
          </w:p>
          <w:p w:rsidR="00A73766" w:rsidRPr="00A73766" w:rsidRDefault="00A73766" w:rsidP="00A73766">
            <w:pPr>
              <w:ind w:firstLineChars="200" w:firstLine="560"/>
              <w:rPr>
                <w:rFonts w:asciiTheme="minorEastAsia" w:hAnsiTheme="minorEastAsia"/>
                <w:sz w:val="28"/>
                <w:szCs w:val="28"/>
              </w:rPr>
            </w:pPr>
            <w:r w:rsidRPr="00A73766">
              <w:rPr>
                <w:rFonts w:asciiTheme="minorEastAsia" w:hAnsiTheme="minorEastAsia"/>
                <w:sz w:val="28"/>
                <w:szCs w:val="28"/>
              </w:rPr>
              <w:t>根据GB18306-2001 (中国地震动参数区划图》，工程区地震基本烈度为Ⅶ度，所以本工程线路区塔基及建筑物按Ⅶ度地震烈度设防。</w:t>
            </w:r>
          </w:p>
          <w:p w:rsidR="00A73766" w:rsidRPr="00A73766" w:rsidRDefault="00A73766" w:rsidP="00A73766">
            <w:pPr>
              <w:ind w:firstLineChars="200" w:firstLine="560"/>
              <w:rPr>
                <w:rFonts w:asciiTheme="minorEastAsia" w:hAnsiTheme="minorEastAsia"/>
                <w:sz w:val="28"/>
                <w:szCs w:val="28"/>
              </w:rPr>
            </w:pPr>
            <w:r w:rsidRPr="00A73766">
              <w:rPr>
                <w:rFonts w:asciiTheme="minorEastAsia" w:hAnsiTheme="minorEastAsia"/>
                <w:sz w:val="28"/>
                <w:szCs w:val="28"/>
              </w:rPr>
              <w:t>德钦县的气候属寒温带山地季风性气候，气候受海拔的影响较大，纬度</w:t>
            </w:r>
            <w:r w:rsidRPr="00A73766">
              <w:rPr>
                <w:rFonts w:asciiTheme="minorEastAsia" w:hAnsiTheme="minorEastAsia"/>
                <w:sz w:val="28"/>
                <w:szCs w:val="28"/>
              </w:rPr>
              <w:lastRenderedPageBreak/>
              <w:t>影响不甚明显。随着海拔的升高，气温降低，降水增大，大部分地区四季不分明，冬季长夏季短。最高气温23.8</w:t>
            </w:r>
            <w:r w:rsidRPr="00A73766">
              <w:rPr>
                <w:rFonts w:asciiTheme="minorEastAsia" w:hAnsiTheme="minorEastAsia" w:hint="eastAsia"/>
                <w:sz w:val="28"/>
                <w:szCs w:val="28"/>
              </w:rPr>
              <w:t>℃</w:t>
            </w:r>
            <w:r w:rsidRPr="00A73766">
              <w:rPr>
                <w:rFonts w:asciiTheme="minorEastAsia" w:hAnsiTheme="minorEastAsia"/>
                <w:sz w:val="28"/>
                <w:szCs w:val="28"/>
              </w:rPr>
              <w:t>，最低气温-13.1</w:t>
            </w:r>
            <w:r w:rsidRPr="00A73766">
              <w:rPr>
                <w:rFonts w:asciiTheme="minorEastAsia" w:hAnsiTheme="minorEastAsia" w:hint="eastAsia"/>
                <w:sz w:val="28"/>
                <w:szCs w:val="28"/>
              </w:rPr>
              <w:t>℃</w:t>
            </w:r>
            <w:r w:rsidRPr="00A73766">
              <w:rPr>
                <w:rFonts w:asciiTheme="minorEastAsia" w:hAnsiTheme="minorEastAsia"/>
                <w:sz w:val="28"/>
                <w:szCs w:val="28"/>
              </w:rPr>
              <w:t>，年平均气温4.7</w:t>
            </w:r>
            <w:r w:rsidRPr="00A73766">
              <w:rPr>
                <w:rFonts w:asciiTheme="minorEastAsia" w:hAnsiTheme="minorEastAsia" w:hint="eastAsia"/>
                <w:sz w:val="28"/>
                <w:szCs w:val="28"/>
              </w:rPr>
              <w:t>℃。</w:t>
            </w:r>
            <w:r w:rsidRPr="00A73766">
              <w:rPr>
                <w:rFonts w:asciiTheme="minorEastAsia" w:hAnsiTheme="minorEastAsia"/>
                <w:sz w:val="28"/>
                <w:szCs w:val="28"/>
              </w:rPr>
              <w:t>最大风速25.1m/s,主要风为西南风。雷暴日年均21.9天(最多为40天)，年平均降雨量633.7mm,无霜期仅129天左右。</w:t>
            </w:r>
          </w:p>
          <w:p w:rsidR="00A73766" w:rsidRPr="00A73766" w:rsidRDefault="00A73766" w:rsidP="00A73766">
            <w:pPr>
              <w:ind w:firstLineChars="200" w:firstLine="560"/>
              <w:rPr>
                <w:rFonts w:asciiTheme="minorEastAsia" w:hAnsiTheme="minorEastAsia"/>
                <w:sz w:val="28"/>
                <w:szCs w:val="28"/>
              </w:rPr>
            </w:pPr>
            <w:r w:rsidRPr="00A73766">
              <w:rPr>
                <w:rFonts w:asciiTheme="minorEastAsia" w:hAnsiTheme="minorEastAsia"/>
                <w:sz w:val="28"/>
                <w:szCs w:val="28"/>
              </w:rPr>
              <w:t>据德钦县气象资料显示，项目区20年一遇3h、6h、l2h、24h最大降雨量分别为22.7m、27.0mm、34.5mm、43.7mm</w:t>
            </w:r>
            <w:r w:rsidRPr="00A73766">
              <w:rPr>
                <w:rFonts w:asciiTheme="minorEastAsia" w:hAnsiTheme="minorEastAsia" w:hint="eastAsia"/>
                <w:sz w:val="28"/>
                <w:szCs w:val="28"/>
              </w:rPr>
              <w:t>。</w:t>
            </w:r>
          </w:p>
          <w:p w:rsidR="00A73766" w:rsidRPr="00A73766" w:rsidRDefault="00A73766" w:rsidP="00A73766">
            <w:pPr>
              <w:ind w:firstLineChars="200" w:firstLine="560"/>
              <w:rPr>
                <w:rFonts w:asciiTheme="minorEastAsia" w:hAnsiTheme="minorEastAsia"/>
                <w:sz w:val="28"/>
                <w:szCs w:val="28"/>
              </w:rPr>
            </w:pPr>
            <w:r w:rsidRPr="00A73766">
              <w:rPr>
                <w:rFonts w:asciiTheme="minorEastAsia" w:hAnsiTheme="minorEastAsia"/>
                <w:sz w:val="28"/>
                <w:szCs w:val="28"/>
              </w:rPr>
              <w:t>根据现场调查，项目区内土壤的成土母质主要是坡积土，由于受成土母质、地形地貌、生物、气候等因素影响，土壤多为在坡积母质上发育的黄红壤和黄宗壤。</w:t>
            </w:r>
          </w:p>
          <w:p w:rsidR="00AD1859" w:rsidRDefault="00A73766" w:rsidP="00A73766">
            <w:pPr>
              <w:ind w:firstLineChars="200" w:firstLine="560"/>
              <w:rPr>
                <w:rFonts w:asciiTheme="minorEastAsia" w:hAnsiTheme="minorEastAsia"/>
                <w:color w:val="000000"/>
                <w:sz w:val="28"/>
                <w:szCs w:val="28"/>
              </w:rPr>
            </w:pPr>
            <w:r w:rsidRPr="00A73766">
              <w:rPr>
                <w:rFonts w:asciiTheme="minorEastAsia" w:hAnsiTheme="minorEastAsia" w:hint="eastAsia"/>
                <w:sz w:val="28"/>
                <w:szCs w:val="28"/>
              </w:rPr>
              <w:t>项目区所在地植被类型主要有寒温性针叶林、温凉性针叶林、暖性针叶林、硬叶阔叶林、落叶阔叶林、寒温性灌丛、高山草甸、沼泽化草甸等。项目线路沿线只要为平地、丘陵、一般山地，林木主要为核桃、松树。</w:t>
            </w:r>
          </w:p>
          <w:p w:rsidR="00A73766" w:rsidRDefault="00A73766" w:rsidP="00A73766">
            <w:pPr>
              <w:jc w:val="center"/>
              <w:rPr>
                <w:rFonts w:ascii="宋体" w:hAnsi="宋体" w:cs="宋体"/>
                <w:b/>
                <w:sz w:val="28"/>
                <w:szCs w:val="28"/>
                <w:lang w:val="zh-TW" w:bidi="zh-TW"/>
              </w:rPr>
            </w:pPr>
            <w:r w:rsidRPr="00B247DC">
              <w:rPr>
                <w:rFonts w:ascii="宋体" w:hAnsi="宋体" w:cs="宋体" w:hint="eastAsia"/>
                <w:b/>
                <w:sz w:val="28"/>
                <w:szCs w:val="28"/>
                <w:lang w:val="zh-TW" w:bidi="zh-TW"/>
              </w:rPr>
              <w:t>工程特性表</w:t>
            </w:r>
          </w:p>
          <w:tbl>
            <w:tblPr>
              <w:tblStyle w:val="a4"/>
              <w:tblW w:w="0" w:type="auto"/>
              <w:jc w:val="center"/>
              <w:tblLook w:val="04A0" w:firstRow="1" w:lastRow="0" w:firstColumn="1" w:lastColumn="0" w:noHBand="0" w:noVBand="1"/>
            </w:tblPr>
            <w:tblGrid>
              <w:gridCol w:w="945"/>
              <w:gridCol w:w="1955"/>
              <w:gridCol w:w="6230"/>
            </w:tblGrid>
            <w:tr w:rsidR="00A73766" w:rsidRPr="00B247DC" w:rsidTr="00A73766">
              <w:trPr>
                <w:jc w:val="center"/>
              </w:trPr>
              <w:tc>
                <w:tcPr>
                  <w:tcW w:w="959"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序号</w:t>
                  </w:r>
                </w:p>
              </w:tc>
              <w:tc>
                <w:tcPr>
                  <w:tcW w:w="1984"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项目名称</w:t>
                  </w:r>
                </w:p>
              </w:tc>
              <w:tc>
                <w:tcPr>
                  <w:tcW w:w="6345"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施坝河、相多河梯级水电站110kv送出线路工程</w:t>
                  </w:r>
                </w:p>
              </w:tc>
            </w:tr>
            <w:tr w:rsidR="00A73766" w:rsidRPr="00B247DC" w:rsidTr="00A73766">
              <w:trPr>
                <w:jc w:val="center"/>
              </w:trPr>
              <w:tc>
                <w:tcPr>
                  <w:tcW w:w="959"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1</w:t>
                  </w:r>
                </w:p>
              </w:tc>
              <w:tc>
                <w:tcPr>
                  <w:tcW w:w="1984"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工程等级</w:t>
                  </w:r>
                </w:p>
              </w:tc>
              <w:tc>
                <w:tcPr>
                  <w:tcW w:w="6345"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110kv</w:t>
                  </w:r>
                </w:p>
              </w:tc>
            </w:tr>
            <w:tr w:rsidR="00A73766" w:rsidRPr="00B247DC" w:rsidTr="00A73766">
              <w:trPr>
                <w:jc w:val="center"/>
              </w:trPr>
              <w:tc>
                <w:tcPr>
                  <w:tcW w:w="959"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2</w:t>
                  </w:r>
                </w:p>
              </w:tc>
              <w:tc>
                <w:tcPr>
                  <w:tcW w:w="1984"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建设地点</w:t>
                  </w:r>
                </w:p>
              </w:tc>
              <w:tc>
                <w:tcPr>
                  <w:tcW w:w="6345"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云南省迪庆州德钦县、香格里拉市、维西县境内</w:t>
                  </w:r>
                </w:p>
              </w:tc>
            </w:tr>
            <w:tr w:rsidR="00A73766" w:rsidRPr="00B247DC" w:rsidTr="00A73766">
              <w:trPr>
                <w:jc w:val="center"/>
              </w:trPr>
              <w:tc>
                <w:tcPr>
                  <w:tcW w:w="959"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3</w:t>
                  </w:r>
                </w:p>
              </w:tc>
              <w:tc>
                <w:tcPr>
                  <w:tcW w:w="1984"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建设单位</w:t>
                  </w:r>
                </w:p>
              </w:tc>
              <w:tc>
                <w:tcPr>
                  <w:tcW w:w="6345"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云南恒益水电开发有限公司</w:t>
                  </w:r>
                </w:p>
              </w:tc>
            </w:tr>
            <w:tr w:rsidR="00A73766" w:rsidRPr="00B247DC" w:rsidTr="00A73766">
              <w:trPr>
                <w:jc w:val="center"/>
              </w:trPr>
              <w:tc>
                <w:tcPr>
                  <w:tcW w:w="959"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4</w:t>
                  </w:r>
                </w:p>
              </w:tc>
              <w:tc>
                <w:tcPr>
                  <w:tcW w:w="1984"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建设性质</w:t>
                  </w:r>
                </w:p>
              </w:tc>
              <w:tc>
                <w:tcPr>
                  <w:tcW w:w="6345"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输变电工程、建设类项目</w:t>
                  </w:r>
                </w:p>
              </w:tc>
            </w:tr>
            <w:tr w:rsidR="00A73766" w:rsidRPr="00B247DC" w:rsidTr="00A73766">
              <w:trPr>
                <w:jc w:val="center"/>
              </w:trPr>
              <w:tc>
                <w:tcPr>
                  <w:tcW w:w="959"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5</w:t>
                  </w:r>
                </w:p>
              </w:tc>
              <w:tc>
                <w:tcPr>
                  <w:tcW w:w="1984"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建设规模</w:t>
                  </w:r>
                </w:p>
              </w:tc>
              <w:tc>
                <w:tcPr>
                  <w:tcW w:w="6345"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110kv施坝河一级、二级水电站</w:t>
                  </w:r>
                  <w:r>
                    <w:rPr>
                      <w:rFonts w:ascii="宋体" w:hAnsi="宋体" w:cs="宋体"/>
                      <w:sz w:val="24"/>
                      <w:szCs w:val="28"/>
                      <w:lang w:val="zh-TW" w:bidi="zh-TW"/>
                    </w:rPr>
                    <w:t>—</w:t>
                  </w:r>
                  <w:r>
                    <w:rPr>
                      <w:rFonts w:ascii="宋体" w:hAnsi="宋体" w:cs="宋体" w:hint="eastAsia"/>
                      <w:sz w:val="24"/>
                      <w:szCs w:val="28"/>
                      <w:lang w:val="zh-TW" w:bidi="zh-TW"/>
                    </w:rPr>
                    <w:t>相多河二级汇流站，长度约为8.87km，单双回路混合架设；110kv相多河一级水电站</w:t>
                  </w:r>
                  <w:r>
                    <w:rPr>
                      <w:rFonts w:ascii="宋体" w:hAnsi="宋体" w:cs="宋体"/>
                      <w:sz w:val="24"/>
                      <w:szCs w:val="28"/>
                      <w:lang w:val="zh-TW" w:bidi="zh-TW"/>
                    </w:rPr>
                    <w:t>—</w:t>
                  </w:r>
                  <w:r>
                    <w:rPr>
                      <w:rFonts w:ascii="宋体" w:hAnsi="宋体" w:cs="宋体" w:hint="eastAsia"/>
                      <w:sz w:val="24"/>
                      <w:szCs w:val="28"/>
                      <w:lang w:val="zh-TW" w:bidi="zh-TW"/>
                    </w:rPr>
                    <w:t>相多河二级水电站，长度约为4.55km，单回架设；110kv相多河二级汇流站</w:t>
                  </w:r>
                  <w:r>
                    <w:rPr>
                      <w:rFonts w:ascii="宋体" w:hAnsi="宋体" w:cs="宋体"/>
                      <w:sz w:val="24"/>
                      <w:szCs w:val="28"/>
                      <w:lang w:val="zh-TW" w:bidi="zh-TW"/>
                    </w:rPr>
                    <w:t>—</w:t>
                  </w:r>
                  <w:r>
                    <w:rPr>
                      <w:rFonts w:ascii="宋体" w:hAnsi="宋体" w:cs="宋体" w:hint="eastAsia"/>
                      <w:sz w:val="24"/>
                      <w:szCs w:val="28"/>
                      <w:lang w:val="zh-TW" w:bidi="zh-TW"/>
                    </w:rPr>
                    <w:t>春独开关站，长度为40.8km。</w:t>
                  </w:r>
                </w:p>
              </w:tc>
            </w:tr>
            <w:tr w:rsidR="00A73766" w:rsidRPr="00B247DC" w:rsidTr="00A73766">
              <w:trPr>
                <w:jc w:val="center"/>
              </w:trPr>
              <w:tc>
                <w:tcPr>
                  <w:tcW w:w="959"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6</w:t>
                  </w:r>
                </w:p>
              </w:tc>
              <w:tc>
                <w:tcPr>
                  <w:tcW w:w="1984"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建设工期</w:t>
                  </w:r>
                </w:p>
              </w:tc>
              <w:tc>
                <w:tcPr>
                  <w:tcW w:w="6345"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6个月（2012年-2013年4月）</w:t>
                  </w:r>
                </w:p>
              </w:tc>
            </w:tr>
            <w:tr w:rsidR="00A73766" w:rsidRPr="00B247DC" w:rsidTr="00A73766">
              <w:trPr>
                <w:jc w:val="center"/>
              </w:trPr>
              <w:tc>
                <w:tcPr>
                  <w:tcW w:w="959"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7</w:t>
                  </w:r>
                </w:p>
              </w:tc>
              <w:tc>
                <w:tcPr>
                  <w:tcW w:w="1984"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杆塔数量</w:t>
                  </w:r>
                  <w:r>
                    <w:rPr>
                      <w:rFonts w:ascii="宋体" w:hAnsi="宋体" w:cs="宋体" w:hint="eastAsia"/>
                      <w:sz w:val="24"/>
                      <w:szCs w:val="28"/>
                      <w:lang w:val="zh-TW" w:bidi="zh-TW"/>
                    </w:rPr>
                    <w:lastRenderedPageBreak/>
                    <w:t>（基）</w:t>
                  </w:r>
                </w:p>
              </w:tc>
              <w:tc>
                <w:tcPr>
                  <w:tcW w:w="6345"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lastRenderedPageBreak/>
                    <w:t>139基</w:t>
                  </w:r>
                </w:p>
              </w:tc>
            </w:tr>
            <w:tr w:rsidR="00A73766" w:rsidRPr="00B247DC" w:rsidTr="00A73766">
              <w:trPr>
                <w:jc w:val="center"/>
              </w:trPr>
              <w:tc>
                <w:tcPr>
                  <w:tcW w:w="959"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lastRenderedPageBreak/>
                    <w:t>8</w:t>
                  </w:r>
                </w:p>
              </w:tc>
              <w:tc>
                <w:tcPr>
                  <w:tcW w:w="1984"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气候条件</w:t>
                  </w:r>
                </w:p>
              </w:tc>
              <w:tc>
                <w:tcPr>
                  <w:tcW w:w="6345"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本工程设计气象条件最大风速为30m/s，覆冰厚度10mm</w:t>
                  </w:r>
                </w:p>
              </w:tc>
            </w:tr>
            <w:tr w:rsidR="00A73766" w:rsidRPr="00B247DC" w:rsidTr="00A73766">
              <w:trPr>
                <w:jc w:val="center"/>
              </w:trPr>
              <w:tc>
                <w:tcPr>
                  <w:tcW w:w="959"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9</w:t>
                  </w:r>
                </w:p>
              </w:tc>
              <w:tc>
                <w:tcPr>
                  <w:tcW w:w="1984"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地貌类型</w:t>
                  </w:r>
                </w:p>
              </w:tc>
              <w:tc>
                <w:tcPr>
                  <w:tcW w:w="6345"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本线路工程主要位于江边的峡谷地带上，平地20%，丘陵45%，一般山地35%</w:t>
                  </w:r>
                </w:p>
              </w:tc>
            </w:tr>
            <w:tr w:rsidR="00A73766" w:rsidRPr="00B247DC" w:rsidTr="00A73766">
              <w:trPr>
                <w:jc w:val="center"/>
              </w:trPr>
              <w:tc>
                <w:tcPr>
                  <w:tcW w:w="959"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10</w:t>
                  </w:r>
                </w:p>
              </w:tc>
              <w:tc>
                <w:tcPr>
                  <w:tcW w:w="1984"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地质情况</w:t>
                  </w:r>
                </w:p>
              </w:tc>
              <w:tc>
                <w:tcPr>
                  <w:tcW w:w="6345"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区域地质稳定，地震基本烈度值属</w:t>
                  </w:r>
                  <w:r>
                    <w:t>Ⅶ</w:t>
                  </w:r>
                  <w:r w:rsidRPr="00555965">
                    <w:rPr>
                      <w:rFonts w:ascii="宋体" w:hAnsi="宋体" w:cs="宋体" w:hint="eastAsia"/>
                      <w:sz w:val="24"/>
                      <w:szCs w:val="28"/>
                      <w:lang w:val="zh-TW" w:bidi="zh-TW"/>
                    </w:rPr>
                    <w:t>度</w:t>
                  </w:r>
                </w:p>
              </w:tc>
            </w:tr>
            <w:tr w:rsidR="00A73766" w:rsidRPr="00B247DC" w:rsidTr="00A73766">
              <w:trPr>
                <w:jc w:val="center"/>
              </w:trPr>
              <w:tc>
                <w:tcPr>
                  <w:tcW w:w="959"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11</w:t>
                  </w:r>
                </w:p>
              </w:tc>
              <w:tc>
                <w:tcPr>
                  <w:tcW w:w="1984"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线路杆塔形式</w:t>
                  </w:r>
                </w:p>
              </w:tc>
              <w:tc>
                <w:tcPr>
                  <w:tcW w:w="6345"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直线塔（68基）、</w:t>
                  </w:r>
                  <w:proofErr w:type="gramStart"/>
                  <w:r>
                    <w:rPr>
                      <w:rFonts w:ascii="宋体" w:hAnsi="宋体" w:cs="宋体" w:hint="eastAsia"/>
                      <w:sz w:val="24"/>
                      <w:szCs w:val="28"/>
                      <w:lang w:val="zh-TW" w:bidi="zh-TW"/>
                    </w:rPr>
                    <w:t>耐张塔</w:t>
                  </w:r>
                  <w:proofErr w:type="gramEnd"/>
                  <w:r>
                    <w:rPr>
                      <w:rFonts w:ascii="宋体" w:hAnsi="宋体" w:cs="宋体" w:hint="eastAsia"/>
                      <w:sz w:val="24"/>
                      <w:szCs w:val="28"/>
                      <w:lang w:val="zh-TW" w:bidi="zh-TW"/>
                    </w:rPr>
                    <w:t>（71基）</w:t>
                  </w:r>
                </w:p>
              </w:tc>
            </w:tr>
            <w:tr w:rsidR="00A73766" w:rsidRPr="00B247DC" w:rsidTr="00A73766">
              <w:trPr>
                <w:jc w:val="center"/>
              </w:trPr>
              <w:tc>
                <w:tcPr>
                  <w:tcW w:w="959"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12</w:t>
                  </w:r>
                </w:p>
              </w:tc>
              <w:tc>
                <w:tcPr>
                  <w:tcW w:w="1984"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铁塔材料</w:t>
                  </w:r>
                </w:p>
              </w:tc>
              <w:tc>
                <w:tcPr>
                  <w:tcW w:w="6345"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铁塔全部为螺栓连接结构，所用刚才为Q235和Q345钢，其质量标准应分别符合《碳素结构钢》（GB/T700-2006）、《低合金高强度结构钢》（GB1591-94）、《碳素结构刚和低合金结构钢热轧条钢技术条件》（GB14292-93的要求。）</w:t>
                  </w:r>
                </w:p>
              </w:tc>
            </w:tr>
            <w:tr w:rsidR="00A73766" w:rsidRPr="00B247DC" w:rsidTr="00A73766">
              <w:trPr>
                <w:jc w:val="center"/>
              </w:trPr>
              <w:tc>
                <w:tcPr>
                  <w:tcW w:w="959"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13</w:t>
                  </w:r>
                </w:p>
              </w:tc>
              <w:tc>
                <w:tcPr>
                  <w:tcW w:w="1984"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基础形                                                        式</w:t>
                  </w:r>
                </w:p>
              </w:tc>
              <w:tc>
                <w:tcPr>
                  <w:tcW w:w="6345"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针对本工程的地形、地质、交通及所选择的塔型等特点，铁塔采用直柱式钢筋混凝土不等高基础（型号为‘L’型和‘Y’型），在施工图设计阶段根据塔位实际情况与上述两种形式基础结合使用，以减少施工基面的开挖，避免形成较大的临空面，有利于塔位的稳定和塔位周围的环境保护。</w:t>
                  </w:r>
                </w:p>
              </w:tc>
            </w:tr>
            <w:tr w:rsidR="00A73766" w:rsidRPr="00B247DC" w:rsidTr="00A73766">
              <w:trPr>
                <w:jc w:val="center"/>
              </w:trPr>
              <w:tc>
                <w:tcPr>
                  <w:tcW w:w="959"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14</w:t>
                  </w:r>
                </w:p>
              </w:tc>
              <w:tc>
                <w:tcPr>
                  <w:tcW w:w="1984"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工程占地</w:t>
                  </w:r>
                </w:p>
              </w:tc>
              <w:tc>
                <w:tcPr>
                  <w:tcW w:w="6345"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永久占地0.73hm</w:t>
                  </w:r>
                  <w:r w:rsidRPr="00F50B0C">
                    <w:rPr>
                      <w:rFonts w:ascii="宋体" w:hAnsi="宋体" w:cs="宋体" w:hint="eastAsia"/>
                      <w:sz w:val="24"/>
                      <w:szCs w:val="28"/>
                      <w:vertAlign w:val="superscript"/>
                      <w:lang w:val="zh-TW" w:bidi="zh-TW"/>
                    </w:rPr>
                    <w:t>2</w:t>
                  </w:r>
                </w:p>
              </w:tc>
            </w:tr>
            <w:tr w:rsidR="00A73766" w:rsidRPr="00B247DC" w:rsidTr="00A73766">
              <w:trPr>
                <w:jc w:val="center"/>
              </w:trPr>
              <w:tc>
                <w:tcPr>
                  <w:tcW w:w="959"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sidRPr="00B247DC">
                    <w:rPr>
                      <w:rFonts w:ascii="宋体" w:hAnsi="宋体" w:cs="宋体" w:hint="eastAsia"/>
                      <w:sz w:val="24"/>
                      <w:szCs w:val="28"/>
                      <w:lang w:val="zh-TW" w:bidi="zh-TW"/>
                    </w:rPr>
                    <w:t>15</w:t>
                  </w:r>
                </w:p>
              </w:tc>
              <w:tc>
                <w:tcPr>
                  <w:tcW w:w="1984"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项目总投资</w:t>
                  </w:r>
                </w:p>
              </w:tc>
              <w:tc>
                <w:tcPr>
                  <w:tcW w:w="6345" w:type="dxa"/>
                  <w:vAlign w:val="center"/>
                </w:tcPr>
                <w:p w:rsidR="00A73766" w:rsidRPr="00B247DC" w:rsidRDefault="00A73766" w:rsidP="00A73766">
                  <w:pPr>
                    <w:spacing w:line="360" w:lineRule="auto"/>
                    <w:ind w:firstLine="480"/>
                    <w:jc w:val="center"/>
                    <w:outlineLvl w:val="2"/>
                    <w:rPr>
                      <w:rFonts w:ascii="宋体" w:hAnsi="宋体" w:cs="宋体"/>
                      <w:sz w:val="24"/>
                      <w:szCs w:val="28"/>
                      <w:lang w:val="zh-TW" w:bidi="zh-TW"/>
                    </w:rPr>
                  </w:pPr>
                  <w:r>
                    <w:rPr>
                      <w:rFonts w:ascii="宋体" w:hAnsi="宋体" w:cs="宋体" w:hint="eastAsia"/>
                      <w:sz w:val="24"/>
                      <w:szCs w:val="28"/>
                      <w:lang w:val="zh-TW" w:bidi="zh-TW"/>
                    </w:rPr>
                    <w:t>本工程总投资约为4428.85万元，土建投资1107.21万元</w:t>
                  </w:r>
                </w:p>
              </w:tc>
            </w:tr>
          </w:tbl>
          <w:p w:rsidR="00AD1859" w:rsidRDefault="00817279" w:rsidP="00323290">
            <w:pPr>
              <w:ind w:firstLine="570"/>
              <w:rPr>
                <w:rFonts w:asciiTheme="minorEastAsia" w:hAnsiTheme="minorEastAsia"/>
                <w:color w:val="000000"/>
                <w:sz w:val="28"/>
                <w:szCs w:val="28"/>
              </w:rPr>
            </w:pPr>
            <w:r>
              <w:rPr>
                <w:rFonts w:asciiTheme="minorEastAsia" w:hAnsiTheme="minorEastAsia" w:hint="eastAsia"/>
                <w:color w:val="000000"/>
                <w:sz w:val="28"/>
                <w:szCs w:val="28"/>
              </w:rPr>
              <w:t>（二）水土保持方案批复情况：</w:t>
            </w:r>
          </w:p>
          <w:p w:rsidR="0005678C" w:rsidRDefault="0005678C" w:rsidP="00323290">
            <w:pPr>
              <w:ind w:firstLine="570"/>
              <w:rPr>
                <w:rFonts w:asciiTheme="minorEastAsia" w:hAnsiTheme="minorEastAsia" w:hint="eastAsia"/>
                <w:sz w:val="28"/>
                <w:szCs w:val="28"/>
              </w:rPr>
            </w:pPr>
            <w:r w:rsidRPr="00191717">
              <w:rPr>
                <w:rFonts w:asciiTheme="minorEastAsia" w:hAnsiTheme="minorEastAsia" w:hint="eastAsia"/>
                <w:sz w:val="28"/>
                <w:szCs w:val="28"/>
              </w:rPr>
              <w:t>20</w:t>
            </w:r>
            <w:r>
              <w:rPr>
                <w:rFonts w:asciiTheme="minorEastAsia" w:hAnsiTheme="minorEastAsia" w:hint="eastAsia"/>
                <w:sz w:val="28"/>
                <w:szCs w:val="28"/>
              </w:rPr>
              <w:t>12</w:t>
            </w:r>
            <w:r w:rsidRPr="00191717">
              <w:rPr>
                <w:rFonts w:asciiTheme="minorEastAsia" w:hAnsiTheme="minorEastAsia" w:hint="eastAsia"/>
                <w:sz w:val="28"/>
                <w:szCs w:val="28"/>
              </w:rPr>
              <w:t>年</w:t>
            </w:r>
            <w:r>
              <w:rPr>
                <w:rFonts w:asciiTheme="minorEastAsia" w:hAnsiTheme="minorEastAsia" w:hint="eastAsia"/>
                <w:sz w:val="28"/>
                <w:szCs w:val="28"/>
              </w:rPr>
              <w:t>9</w:t>
            </w:r>
            <w:r w:rsidRPr="00191717">
              <w:rPr>
                <w:rFonts w:asciiTheme="minorEastAsia" w:hAnsiTheme="minorEastAsia" w:hint="eastAsia"/>
                <w:sz w:val="28"/>
                <w:szCs w:val="28"/>
              </w:rPr>
              <w:t>月</w:t>
            </w:r>
            <w:r>
              <w:rPr>
                <w:rFonts w:asciiTheme="minorEastAsia" w:hAnsiTheme="minorEastAsia" w:hint="eastAsia"/>
                <w:sz w:val="28"/>
                <w:szCs w:val="28"/>
              </w:rPr>
              <w:t>20</w:t>
            </w:r>
            <w:r w:rsidRPr="00191717">
              <w:rPr>
                <w:rFonts w:asciiTheme="minorEastAsia" w:hAnsiTheme="minorEastAsia" w:hint="eastAsia"/>
                <w:sz w:val="28"/>
                <w:szCs w:val="28"/>
              </w:rPr>
              <w:t>日，云南省迪庆</w:t>
            </w:r>
            <w:r>
              <w:rPr>
                <w:rFonts w:asciiTheme="minorEastAsia" w:hAnsiTheme="minorEastAsia" w:hint="eastAsia"/>
                <w:sz w:val="28"/>
                <w:szCs w:val="28"/>
              </w:rPr>
              <w:t>藏族自治</w:t>
            </w:r>
            <w:r w:rsidRPr="00191717">
              <w:rPr>
                <w:rFonts w:asciiTheme="minorEastAsia" w:hAnsiTheme="minorEastAsia" w:hint="eastAsia"/>
                <w:sz w:val="28"/>
                <w:szCs w:val="28"/>
              </w:rPr>
              <w:t>州</w:t>
            </w:r>
            <w:r>
              <w:rPr>
                <w:rFonts w:asciiTheme="minorEastAsia" w:hAnsiTheme="minorEastAsia" w:hint="eastAsia"/>
                <w:sz w:val="28"/>
                <w:szCs w:val="28"/>
              </w:rPr>
              <w:t>水</w:t>
            </w:r>
            <w:proofErr w:type="gramStart"/>
            <w:r>
              <w:rPr>
                <w:rFonts w:asciiTheme="minorEastAsia" w:hAnsiTheme="minorEastAsia" w:hint="eastAsia"/>
                <w:sz w:val="28"/>
                <w:szCs w:val="28"/>
              </w:rPr>
              <w:t>务</w:t>
            </w:r>
            <w:proofErr w:type="gramEnd"/>
            <w:r>
              <w:rPr>
                <w:rFonts w:asciiTheme="minorEastAsia" w:hAnsiTheme="minorEastAsia" w:hint="eastAsia"/>
                <w:sz w:val="28"/>
                <w:szCs w:val="28"/>
              </w:rPr>
              <w:t>局</w:t>
            </w:r>
            <w:r w:rsidRPr="00191717">
              <w:rPr>
                <w:rFonts w:asciiTheme="minorEastAsia" w:hAnsiTheme="minorEastAsia" w:hint="eastAsia"/>
                <w:sz w:val="28"/>
                <w:szCs w:val="28"/>
              </w:rPr>
              <w:t>下发了《</w:t>
            </w:r>
            <w:r>
              <w:rPr>
                <w:rFonts w:asciiTheme="minorEastAsia" w:hAnsiTheme="minorEastAsia" w:hint="eastAsia"/>
                <w:sz w:val="28"/>
                <w:szCs w:val="28"/>
              </w:rPr>
              <w:t>迪庆州水务局关于施坝河、相多河梯级水电站110kv送出线路工程水土保持方案可行性研究报告书的批复</w:t>
            </w:r>
            <w:r w:rsidRPr="00191717">
              <w:rPr>
                <w:rFonts w:asciiTheme="minorEastAsia" w:hAnsiTheme="minorEastAsia" w:hint="eastAsia"/>
                <w:sz w:val="28"/>
                <w:szCs w:val="28"/>
              </w:rPr>
              <w:t>》</w:t>
            </w:r>
            <w:r w:rsidRPr="00191717">
              <w:rPr>
                <w:rFonts w:asciiTheme="minorEastAsia" w:hAnsiTheme="minorEastAsia"/>
                <w:sz w:val="28"/>
                <w:szCs w:val="28"/>
              </w:rPr>
              <w:t>（</w:t>
            </w:r>
            <w:proofErr w:type="gramStart"/>
            <w:r w:rsidRPr="00191717">
              <w:rPr>
                <w:rFonts w:asciiTheme="minorEastAsia" w:hAnsiTheme="minorEastAsia" w:hint="eastAsia"/>
                <w:sz w:val="28"/>
                <w:szCs w:val="28"/>
              </w:rPr>
              <w:t>迪</w:t>
            </w:r>
            <w:proofErr w:type="gramEnd"/>
            <w:r w:rsidRPr="00191717">
              <w:rPr>
                <w:rFonts w:asciiTheme="minorEastAsia" w:hAnsiTheme="minorEastAsia" w:hint="eastAsia"/>
                <w:sz w:val="28"/>
                <w:szCs w:val="28"/>
              </w:rPr>
              <w:t>水</w:t>
            </w:r>
            <w:r>
              <w:rPr>
                <w:rFonts w:asciiTheme="minorEastAsia" w:hAnsiTheme="minorEastAsia" w:hint="eastAsia"/>
                <w:sz w:val="28"/>
                <w:szCs w:val="28"/>
              </w:rPr>
              <w:t>复</w:t>
            </w:r>
            <w:r w:rsidRPr="00191717">
              <w:rPr>
                <w:rFonts w:asciiTheme="minorEastAsia" w:hAnsiTheme="minorEastAsia"/>
                <w:sz w:val="28"/>
                <w:szCs w:val="28"/>
              </w:rPr>
              <w:t>﹝20</w:t>
            </w:r>
            <w:r>
              <w:rPr>
                <w:rFonts w:asciiTheme="minorEastAsia" w:hAnsiTheme="minorEastAsia" w:hint="eastAsia"/>
                <w:sz w:val="28"/>
                <w:szCs w:val="28"/>
              </w:rPr>
              <w:t>12</w:t>
            </w:r>
            <w:r w:rsidRPr="00191717">
              <w:rPr>
                <w:rFonts w:asciiTheme="minorEastAsia" w:hAnsiTheme="minorEastAsia"/>
                <w:sz w:val="28"/>
                <w:szCs w:val="28"/>
              </w:rPr>
              <w:t>﹞</w:t>
            </w:r>
            <w:r>
              <w:rPr>
                <w:rFonts w:asciiTheme="minorEastAsia" w:hAnsiTheme="minorEastAsia" w:hint="eastAsia"/>
                <w:sz w:val="28"/>
                <w:szCs w:val="28"/>
              </w:rPr>
              <w:t>9</w:t>
            </w:r>
            <w:r w:rsidRPr="00191717">
              <w:rPr>
                <w:rFonts w:asciiTheme="minorEastAsia" w:hAnsiTheme="minorEastAsia"/>
                <w:sz w:val="28"/>
                <w:szCs w:val="28"/>
              </w:rPr>
              <w:t>号）</w:t>
            </w:r>
            <w:r w:rsidRPr="00191717">
              <w:rPr>
                <w:rFonts w:asciiTheme="minorEastAsia" w:hAnsiTheme="minorEastAsia" w:hint="eastAsia"/>
                <w:sz w:val="28"/>
                <w:szCs w:val="28"/>
              </w:rPr>
              <w:t>。</w:t>
            </w:r>
          </w:p>
          <w:p w:rsidR="009F0F82" w:rsidRDefault="009F0F82" w:rsidP="00323290">
            <w:pPr>
              <w:ind w:firstLine="570"/>
              <w:rPr>
                <w:rFonts w:asciiTheme="minorEastAsia" w:hAnsiTheme="minorEastAsia"/>
                <w:color w:val="000000"/>
                <w:sz w:val="28"/>
                <w:szCs w:val="28"/>
              </w:rPr>
            </w:pPr>
            <w:r>
              <w:rPr>
                <w:rFonts w:asciiTheme="minorEastAsia" w:hAnsiTheme="minorEastAsia" w:hint="eastAsia"/>
                <w:color w:val="000000"/>
                <w:sz w:val="28"/>
                <w:szCs w:val="28"/>
              </w:rPr>
              <w:t>（</w:t>
            </w:r>
            <w:r w:rsidR="002A7B52">
              <w:rPr>
                <w:rFonts w:asciiTheme="minorEastAsia" w:hAnsiTheme="minorEastAsia" w:hint="eastAsia"/>
                <w:color w:val="000000"/>
                <w:sz w:val="28"/>
                <w:szCs w:val="28"/>
              </w:rPr>
              <w:t>三</w:t>
            </w:r>
            <w:r>
              <w:rPr>
                <w:rFonts w:asciiTheme="minorEastAsia" w:hAnsiTheme="minorEastAsia" w:hint="eastAsia"/>
                <w:color w:val="000000"/>
                <w:sz w:val="28"/>
                <w:szCs w:val="28"/>
              </w:rPr>
              <w:t>）水土保持监测情况：</w:t>
            </w:r>
          </w:p>
          <w:p w:rsidR="009F0F82" w:rsidRDefault="00594F1C" w:rsidP="00323290">
            <w:pPr>
              <w:ind w:firstLine="570"/>
              <w:rPr>
                <w:rFonts w:asciiTheme="minorEastAsia" w:hAnsiTheme="minorEastAsia"/>
                <w:sz w:val="28"/>
                <w:szCs w:val="28"/>
              </w:rPr>
            </w:pPr>
            <w:bookmarkStart w:id="1" w:name="_Toc28784"/>
            <w:bookmarkStart w:id="2" w:name="_Toc23590"/>
            <w:r w:rsidRPr="00125A0A">
              <w:rPr>
                <w:rFonts w:asciiTheme="minorEastAsia" w:hAnsiTheme="minorEastAsia" w:hint="eastAsia"/>
                <w:sz w:val="28"/>
                <w:szCs w:val="28"/>
              </w:rPr>
              <w:t>根据水土保持工作情况分析，建设单位较为注重工程水土保持工作，在</w:t>
            </w:r>
            <w:r w:rsidRPr="00125A0A">
              <w:rPr>
                <w:rFonts w:asciiTheme="minorEastAsia" w:hAnsiTheme="minorEastAsia" w:hint="eastAsia"/>
                <w:sz w:val="28"/>
                <w:szCs w:val="28"/>
              </w:rPr>
              <w:lastRenderedPageBreak/>
              <w:t>施工过程中根据批复的《水土保持</w:t>
            </w:r>
            <w:r w:rsidR="00A73766">
              <w:rPr>
                <w:rFonts w:asciiTheme="minorEastAsia" w:hAnsiTheme="minorEastAsia" w:hint="eastAsia"/>
                <w:sz w:val="28"/>
                <w:szCs w:val="28"/>
              </w:rPr>
              <w:t>初步设计报告</w:t>
            </w:r>
            <w:r w:rsidRPr="00125A0A">
              <w:rPr>
                <w:rFonts w:asciiTheme="minorEastAsia" w:hAnsiTheme="minorEastAsia" w:hint="eastAsia"/>
                <w:sz w:val="28"/>
                <w:szCs w:val="28"/>
              </w:rPr>
              <w:t>》，结合实际情况主体工程、临时工程和植物措施，基本按照水土保持方案中的要求进行了施工，水土保持工程措施到位，效果较好。</w:t>
            </w:r>
            <w:bookmarkEnd w:id="1"/>
            <w:r w:rsidRPr="00125A0A">
              <w:rPr>
                <w:rFonts w:asciiTheme="minorEastAsia" w:hAnsiTheme="minorEastAsia" w:hint="eastAsia"/>
                <w:sz w:val="28"/>
                <w:szCs w:val="28"/>
              </w:rPr>
              <w:t>通过各项水土保持措施的实施，截至20</w:t>
            </w:r>
            <w:r>
              <w:rPr>
                <w:rFonts w:asciiTheme="minorEastAsia" w:hAnsiTheme="minorEastAsia" w:hint="eastAsia"/>
                <w:sz w:val="28"/>
                <w:szCs w:val="28"/>
              </w:rPr>
              <w:t>15</w:t>
            </w:r>
            <w:r w:rsidRPr="00125A0A">
              <w:rPr>
                <w:rFonts w:asciiTheme="minorEastAsia" w:hAnsiTheme="minorEastAsia" w:hint="eastAsia"/>
                <w:sz w:val="28"/>
                <w:szCs w:val="28"/>
              </w:rPr>
              <w:t>年</w:t>
            </w:r>
            <w:r>
              <w:rPr>
                <w:rFonts w:asciiTheme="minorEastAsia" w:hAnsiTheme="minorEastAsia" w:hint="eastAsia"/>
                <w:sz w:val="28"/>
                <w:szCs w:val="28"/>
              </w:rPr>
              <w:t>12</w:t>
            </w:r>
            <w:r w:rsidRPr="00125A0A">
              <w:rPr>
                <w:rFonts w:asciiTheme="minorEastAsia" w:hAnsiTheme="minorEastAsia" w:hint="eastAsia"/>
                <w:sz w:val="28"/>
                <w:szCs w:val="28"/>
              </w:rPr>
              <w:t>月，</w:t>
            </w:r>
            <w:r w:rsidR="00A73766" w:rsidRPr="00191717">
              <w:rPr>
                <w:rFonts w:asciiTheme="minorEastAsia" w:hAnsiTheme="minorEastAsia" w:hint="eastAsia"/>
                <w:spacing w:val="-8"/>
                <w:sz w:val="28"/>
                <w:szCs w:val="28"/>
              </w:rPr>
              <w:t>项目建设防治责任范围内扰动土地整治率达到</w:t>
            </w:r>
            <w:r w:rsidR="00A73766">
              <w:rPr>
                <w:rFonts w:asciiTheme="minorEastAsia" w:hAnsiTheme="minorEastAsia" w:hint="eastAsia"/>
                <w:spacing w:val="-8"/>
                <w:sz w:val="28"/>
                <w:szCs w:val="28"/>
              </w:rPr>
              <w:t>99.59</w:t>
            </w:r>
            <w:r w:rsidR="00A73766" w:rsidRPr="00191717">
              <w:rPr>
                <w:rFonts w:asciiTheme="minorEastAsia" w:hAnsiTheme="minorEastAsia" w:hint="eastAsia"/>
                <w:spacing w:val="-8"/>
                <w:sz w:val="28"/>
                <w:szCs w:val="28"/>
              </w:rPr>
              <w:t>%，水土流失总治理度达到</w:t>
            </w:r>
            <w:r w:rsidR="00A73766">
              <w:rPr>
                <w:rFonts w:asciiTheme="minorEastAsia" w:hAnsiTheme="minorEastAsia" w:hint="eastAsia"/>
                <w:spacing w:val="-8"/>
                <w:sz w:val="28"/>
                <w:szCs w:val="28"/>
              </w:rPr>
              <w:t>99.55</w:t>
            </w:r>
            <w:r w:rsidR="00A73766" w:rsidRPr="00191717">
              <w:rPr>
                <w:rFonts w:asciiTheme="minorEastAsia" w:hAnsiTheme="minorEastAsia" w:hint="eastAsia"/>
                <w:spacing w:val="-8"/>
                <w:sz w:val="28"/>
                <w:szCs w:val="28"/>
              </w:rPr>
              <w:t>%，土壤流失控制比达到1.0，拦渣率达到99%，林草植被恢复率达到99</w:t>
            </w:r>
            <w:r w:rsidR="00A73766">
              <w:rPr>
                <w:rFonts w:asciiTheme="minorEastAsia" w:hAnsiTheme="minorEastAsia" w:hint="eastAsia"/>
                <w:spacing w:val="-8"/>
                <w:sz w:val="28"/>
                <w:szCs w:val="28"/>
              </w:rPr>
              <w:t>.54</w:t>
            </w:r>
            <w:r w:rsidR="00A73766" w:rsidRPr="00191717">
              <w:rPr>
                <w:rFonts w:asciiTheme="minorEastAsia" w:hAnsiTheme="minorEastAsia" w:hint="eastAsia"/>
                <w:spacing w:val="-8"/>
                <w:sz w:val="28"/>
                <w:szCs w:val="28"/>
              </w:rPr>
              <w:t>%，林草覆盖率达到</w:t>
            </w:r>
            <w:r w:rsidR="00A73766">
              <w:rPr>
                <w:rFonts w:asciiTheme="minorEastAsia" w:hAnsiTheme="minorEastAsia" w:hint="eastAsia"/>
                <w:spacing w:val="-8"/>
                <w:sz w:val="28"/>
                <w:szCs w:val="28"/>
              </w:rPr>
              <w:t>87.17</w:t>
            </w:r>
            <w:r w:rsidR="00A73766" w:rsidRPr="00191717">
              <w:rPr>
                <w:rFonts w:asciiTheme="minorEastAsia" w:hAnsiTheme="minorEastAsia" w:hint="eastAsia"/>
                <w:spacing w:val="-8"/>
                <w:sz w:val="28"/>
                <w:szCs w:val="28"/>
              </w:rPr>
              <w:t>%</w:t>
            </w:r>
            <w:r w:rsidR="00A73766">
              <w:rPr>
                <w:rFonts w:asciiTheme="minorEastAsia" w:hAnsiTheme="minorEastAsia" w:hint="eastAsia"/>
                <w:spacing w:val="-8"/>
                <w:sz w:val="28"/>
                <w:szCs w:val="28"/>
              </w:rPr>
              <w:t>，六项指标均能达到防治目标值，</w:t>
            </w:r>
            <w:r w:rsidRPr="00125A0A">
              <w:rPr>
                <w:rFonts w:asciiTheme="minorEastAsia" w:hAnsiTheme="minorEastAsia" w:hint="eastAsia"/>
                <w:sz w:val="28"/>
                <w:szCs w:val="28"/>
              </w:rPr>
              <w:t>可以通过水土保持竣工验收。</w:t>
            </w:r>
            <w:bookmarkEnd w:id="2"/>
          </w:p>
          <w:p w:rsidR="00856C9B" w:rsidRDefault="00856C9B" w:rsidP="00323290">
            <w:pPr>
              <w:ind w:firstLine="570"/>
              <w:rPr>
                <w:rFonts w:asciiTheme="minorEastAsia" w:hAnsiTheme="minorEastAsia"/>
                <w:color w:val="000000"/>
                <w:sz w:val="28"/>
                <w:szCs w:val="28"/>
              </w:rPr>
            </w:pPr>
            <w:r>
              <w:rPr>
                <w:rFonts w:asciiTheme="minorEastAsia" w:hAnsiTheme="minorEastAsia" w:hint="eastAsia"/>
                <w:color w:val="000000"/>
                <w:sz w:val="28"/>
                <w:szCs w:val="28"/>
              </w:rPr>
              <w:t>（</w:t>
            </w:r>
            <w:r w:rsidR="002A7B52">
              <w:rPr>
                <w:rFonts w:asciiTheme="minorEastAsia" w:hAnsiTheme="minorEastAsia" w:hint="eastAsia"/>
                <w:color w:val="000000"/>
                <w:sz w:val="28"/>
                <w:szCs w:val="28"/>
              </w:rPr>
              <w:t>四</w:t>
            </w:r>
            <w:r>
              <w:rPr>
                <w:rFonts w:asciiTheme="minorEastAsia" w:hAnsiTheme="minorEastAsia" w:hint="eastAsia"/>
                <w:color w:val="000000"/>
                <w:sz w:val="28"/>
                <w:szCs w:val="28"/>
              </w:rPr>
              <w:t>）水土保持监理情况</w:t>
            </w:r>
          </w:p>
          <w:p w:rsidR="00856C9B" w:rsidRDefault="00A73766" w:rsidP="00323290">
            <w:pPr>
              <w:ind w:firstLine="570"/>
              <w:rPr>
                <w:rFonts w:asciiTheme="minorEastAsia" w:hAnsiTheme="minorEastAsia"/>
                <w:color w:val="000000"/>
                <w:sz w:val="28"/>
                <w:szCs w:val="28"/>
              </w:rPr>
            </w:pPr>
            <w:r>
              <w:rPr>
                <w:rFonts w:hint="eastAsia"/>
                <w:bCs/>
                <w:sz w:val="28"/>
                <w:szCs w:val="28"/>
              </w:rPr>
              <w:t>施坝河、相多河梯级水电站</w:t>
            </w:r>
            <w:r>
              <w:rPr>
                <w:rFonts w:hint="eastAsia"/>
                <w:bCs/>
                <w:sz w:val="28"/>
                <w:szCs w:val="28"/>
              </w:rPr>
              <w:t>110kv</w:t>
            </w:r>
            <w:r>
              <w:rPr>
                <w:rFonts w:hint="eastAsia"/>
                <w:bCs/>
                <w:sz w:val="28"/>
                <w:szCs w:val="28"/>
              </w:rPr>
              <w:t>送出线路工程的设计及施工均充分注意并努力消除与减少了工程区对水土流失的影响，对水土保持生态环境的恢复与重建高度重视，严格按照水土保持方案上的规定建设水土保持设施，加大了水土保持措施的建设投资，使水土保持工程措施建设的进度、数量与质量符合国家标准和规范要求，目前均处于安全、正常、良好的运行状态中，较好地实现了经批复发水土保持方案水土保持目标。整个工程关于水土保持工程的设计、施工质量及工程进度都得到了充分保证，最大限度地保护项目区的生态环境。</w:t>
            </w:r>
            <w:r w:rsidRPr="00C52151">
              <w:rPr>
                <w:rFonts w:ascii="宋体" w:eastAsia="宋体" w:hAnsi="宋体" w:hint="eastAsia"/>
                <w:spacing w:val="-8"/>
                <w:kern w:val="0"/>
                <w:sz w:val="28"/>
                <w:szCs w:val="28"/>
              </w:rPr>
              <w:t>通过一系列水土保持措施的实施，项目水土保持防治效果明显：项目建设防治责任范围内扰动土地整治率达到99.59%，水土流失总治理度达到99.55%，土壤流失控制比达到1.0，拦渣率达到99%，林草植被恢复率达到99.54%，林草覆盖率达到87.17%，六项指标均能达到防治目标值。</w:t>
            </w:r>
          </w:p>
          <w:p w:rsidR="00817279" w:rsidRDefault="00594F1C" w:rsidP="00323290">
            <w:pPr>
              <w:ind w:firstLine="570"/>
              <w:rPr>
                <w:rFonts w:asciiTheme="minorEastAsia" w:hAnsiTheme="minorEastAsia"/>
                <w:color w:val="000000"/>
                <w:sz w:val="28"/>
                <w:szCs w:val="28"/>
              </w:rPr>
            </w:pPr>
            <w:r>
              <w:rPr>
                <w:rFonts w:asciiTheme="minorEastAsia" w:hAnsiTheme="minorEastAsia" w:hint="eastAsia"/>
                <w:color w:val="000000"/>
                <w:sz w:val="28"/>
                <w:szCs w:val="28"/>
              </w:rPr>
              <w:t>（</w:t>
            </w:r>
            <w:r w:rsidR="002A7B52">
              <w:rPr>
                <w:rFonts w:asciiTheme="minorEastAsia" w:hAnsiTheme="minorEastAsia" w:hint="eastAsia"/>
                <w:color w:val="000000"/>
                <w:sz w:val="28"/>
                <w:szCs w:val="28"/>
              </w:rPr>
              <w:t>五</w:t>
            </w:r>
            <w:r>
              <w:rPr>
                <w:rFonts w:asciiTheme="minorEastAsia" w:hAnsiTheme="minorEastAsia" w:hint="eastAsia"/>
                <w:color w:val="000000"/>
                <w:sz w:val="28"/>
                <w:szCs w:val="28"/>
              </w:rPr>
              <w:t>）验收报告编制情况：</w:t>
            </w:r>
          </w:p>
          <w:p w:rsidR="00A21762" w:rsidRDefault="0077283E" w:rsidP="00A21762">
            <w:pPr>
              <w:pStyle w:val="a8"/>
              <w:autoSpaceDE w:val="0"/>
              <w:autoSpaceDN w:val="0"/>
              <w:spacing w:line="364" w:lineRule="auto"/>
              <w:ind w:firstLine="560"/>
              <w:rPr>
                <w:rFonts w:asciiTheme="minorEastAsia" w:hAnsiTheme="minorEastAsia" w:hint="eastAsia"/>
                <w:spacing w:val="-4"/>
                <w:sz w:val="28"/>
                <w:szCs w:val="28"/>
              </w:rPr>
            </w:pPr>
            <w:r>
              <w:rPr>
                <w:rFonts w:asciiTheme="minorEastAsia" w:hAnsiTheme="minorEastAsia" w:hint="eastAsia"/>
                <w:color w:val="000000"/>
                <w:sz w:val="28"/>
                <w:szCs w:val="28"/>
              </w:rPr>
              <w:t>《</w:t>
            </w:r>
            <w:r w:rsidR="00A73766" w:rsidRPr="00A73766">
              <w:rPr>
                <w:rFonts w:asciiTheme="minorEastAsia" w:hAnsiTheme="minorEastAsia" w:hint="eastAsia"/>
                <w:color w:val="000000"/>
                <w:sz w:val="28"/>
                <w:szCs w:val="28"/>
              </w:rPr>
              <w:t>施坝河、相多河梯级水电站110kv送出线路工程</w:t>
            </w:r>
            <w:r>
              <w:rPr>
                <w:rFonts w:asciiTheme="minorEastAsia" w:hAnsiTheme="minorEastAsia" w:hint="eastAsia"/>
                <w:color w:val="000000"/>
                <w:sz w:val="28"/>
                <w:szCs w:val="28"/>
              </w:rPr>
              <w:t>水土保持设施竣工验收报告书》于202</w:t>
            </w:r>
            <w:r w:rsidR="00A73766">
              <w:rPr>
                <w:rFonts w:asciiTheme="minorEastAsia" w:hAnsiTheme="minorEastAsia" w:hint="eastAsia"/>
                <w:color w:val="000000"/>
                <w:sz w:val="28"/>
                <w:szCs w:val="28"/>
              </w:rPr>
              <w:t>2</w:t>
            </w:r>
            <w:r>
              <w:rPr>
                <w:rFonts w:asciiTheme="minorEastAsia" w:hAnsiTheme="minorEastAsia" w:hint="eastAsia"/>
                <w:color w:val="000000"/>
                <w:sz w:val="28"/>
                <w:szCs w:val="28"/>
              </w:rPr>
              <w:t>年</w:t>
            </w:r>
            <w:r w:rsidR="00A73766">
              <w:rPr>
                <w:rFonts w:asciiTheme="minorEastAsia" w:hAnsiTheme="minorEastAsia" w:hint="eastAsia"/>
                <w:color w:val="000000"/>
                <w:sz w:val="28"/>
                <w:szCs w:val="28"/>
              </w:rPr>
              <w:t>6</w:t>
            </w:r>
            <w:r>
              <w:rPr>
                <w:rFonts w:asciiTheme="minorEastAsia" w:hAnsiTheme="minorEastAsia" w:hint="eastAsia"/>
                <w:color w:val="000000"/>
                <w:sz w:val="28"/>
                <w:szCs w:val="28"/>
              </w:rPr>
              <w:t>月由香格里拉市华辰水电咨询设计有限公司编制，验</w:t>
            </w:r>
            <w:r>
              <w:rPr>
                <w:rFonts w:asciiTheme="minorEastAsia" w:hAnsiTheme="minorEastAsia" w:hint="eastAsia"/>
                <w:color w:val="000000"/>
                <w:sz w:val="28"/>
                <w:szCs w:val="28"/>
              </w:rPr>
              <w:lastRenderedPageBreak/>
              <w:t>收报告主要结论为：</w:t>
            </w:r>
            <w:r w:rsidR="00A21762" w:rsidRPr="005913F7">
              <w:rPr>
                <w:rFonts w:hint="eastAsia"/>
                <w:spacing w:val="-4"/>
                <w:sz w:val="28"/>
                <w:szCs w:val="28"/>
              </w:rPr>
              <w:t>本次项目确定工程水土流失防治责任范围面积为5.15hm</w:t>
            </w:r>
            <w:r w:rsidR="00A21762" w:rsidRPr="005913F7">
              <w:rPr>
                <w:rFonts w:hint="eastAsia"/>
                <w:spacing w:val="-4"/>
                <w:sz w:val="28"/>
                <w:szCs w:val="28"/>
                <w:vertAlign w:val="superscript"/>
              </w:rPr>
              <w:t>2</w:t>
            </w:r>
            <w:r w:rsidR="00A21762" w:rsidRPr="005913F7">
              <w:rPr>
                <w:rFonts w:hint="eastAsia"/>
                <w:spacing w:val="-4"/>
                <w:sz w:val="28"/>
                <w:szCs w:val="28"/>
              </w:rPr>
              <w:t>，其中项目建设区2.65 hm</w:t>
            </w:r>
            <w:r w:rsidR="00A21762" w:rsidRPr="005913F7">
              <w:rPr>
                <w:rFonts w:hint="eastAsia"/>
                <w:spacing w:val="-4"/>
                <w:sz w:val="28"/>
                <w:szCs w:val="28"/>
                <w:vertAlign w:val="superscript"/>
              </w:rPr>
              <w:t>2</w:t>
            </w:r>
            <w:r w:rsidR="00A21762" w:rsidRPr="005913F7">
              <w:rPr>
                <w:rFonts w:hint="eastAsia"/>
                <w:spacing w:val="-4"/>
                <w:sz w:val="28"/>
                <w:szCs w:val="28"/>
              </w:rPr>
              <w:t>，直接影响区2.5 hm</w:t>
            </w:r>
            <w:r w:rsidR="00A21762" w:rsidRPr="005913F7">
              <w:rPr>
                <w:rFonts w:hint="eastAsia"/>
                <w:spacing w:val="-4"/>
                <w:sz w:val="28"/>
                <w:szCs w:val="28"/>
                <w:vertAlign w:val="superscript"/>
              </w:rPr>
              <w:t>2</w:t>
            </w:r>
            <w:r w:rsidR="00A21762" w:rsidRPr="005913F7">
              <w:rPr>
                <w:rFonts w:hint="eastAsia"/>
                <w:spacing w:val="-4"/>
                <w:sz w:val="28"/>
                <w:szCs w:val="28"/>
              </w:rPr>
              <w:t>。德钦县境内防治责任范围为2.91 hm</w:t>
            </w:r>
            <w:r w:rsidR="00A21762" w:rsidRPr="005913F7">
              <w:rPr>
                <w:rFonts w:hint="eastAsia"/>
                <w:spacing w:val="-4"/>
                <w:sz w:val="28"/>
                <w:szCs w:val="28"/>
                <w:vertAlign w:val="superscript"/>
              </w:rPr>
              <w:t>2</w:t>
            </w:r>
            <w:r w:rsidR="00A21762" w:rsidRPr="005913F7">
              <w:rPr>
                <w:rFonts w:hint="eastAsia"/>
                <w:spacing w:val="-4"/>
                <w:sz w:val="28"/>
                <w:szCs w:val="28"/>
              </w:rPr>
              <w:t>；香格里拉市境内防治责任范围为2.17 hm</w:t>
            </w:r>
            <w:r w:rsidR="00A21762" w:rsidRPr="005913F7">
              <w:rPr>
                <w:rFonts w:hint="eastAsia"/>
                <w:spacing w:val="-4"/>
                <w:sz w:val="28"/>
                <w:szCs w:val="28"/>
                <w:vertAlign w:val="superscript"/>
              </w:rPr>
              <w:t>2</w:t>
            </w:r>
            <w:r w:rsidR="00A21762" w:rsidRPr="005913F7">
              <w:rPr>
                <w:rFonts w:hint="eastAsia"/>
                <w:spacing w:val="-4"/>
                <w:sz w:val="28"/>
                <w:szCs w:val="28"/>
              </w:rPr>
              <w:t>；维西县境内防治责任范围为0.07 hm</w:t>
            </w:r>
            <w:r w:rsidR="00A21762" w:rsidRPr="005913F7">
              <w:rPr>
                <w:rFonts w:hint="eastAsia"/>
                <w:spacing w:val="-4"/>
                <w:sz w:val="28"/>
                <w:szCs w:val="28"/>
                <w:vertAlign w:val="superscript"/>
              </w:rPr>
              <w:t>2</w:t>
            </w:r>
            <w:r w:rsidR="00A21762" w:rsidRPr="005913F7">
              <w:rPr>
                <w:rFonts w:hint="eastAsia"/>
                <w:spacing w:val="-4"/>
                <w:sz w:val="28"/>
                <w:szCs w:val="28"/>
              </w:rPr>
              <w:t>。</w:t>
            </w:r>
            <w:r w:rsidR="008324B8" w:rsidRPr="00191717">
              <w:rPr>
                <w:rFonts w:asciiTheme="minorEastAsia" w:hAnsiTheme="minorEastAsia" w:hint="eastAsia"/>
                <w:spacing w:val="-4"/>
                <w:sz w:val="28"/>
                <w:szCs w:val="28"/>
              </w:rPr>
              <w:t>工程现已建设完毕，落实水土保持措施工程量为：</w:t>
            </w:r>
          </w:p>
          <w:p w:rsidR="00A21762" w:rsidRPr="00A21762" w:rsidRDefault="00A21762" w:rsidP="00A21762">
            <w:pPr>
              <w:pStyle w:val="a8"/>
              <w:autoSpaceDE w:val="0"/>
              <w:autoSpaceDN w:val="0"/>
              <w:spacing w:line="364" w:lineRule="auto"/>
              <w:ind w:firstLine="560"/>
              <w:rPr>
                <w:rFonts w:hint="eastAsia"/>
                <w:sz w:val="28"/>
                <w:szCs w:val="28"/>
              </w:rPr>
            </w:pPr>
            <w:r w:rsidRPr="00A21762">
              <w:rPr>
                <w:rFonts w:hint="eastAsia"/>
                <w:sz w:val="28"/>
                <w:szCs w:val="28"/>
              </w:rPr>
              <w:t>一、工程措施</w:t>
            </w:r>
          </w:p>
          <w:p w:rsidR="00A21762" w:rsidRPr="00A21762" w:rsidRDefault="00A21762" w:rsidP="00A21762">
            <w:pPr>
              <w:pStyle w:val="a3"/>
              <w:tabs>
                <w:tab w:val="left" w:pos="1488"/>
              </w:tabs>
              <w:autoSpaceDE w:val="0"/>
              <w:autoSpaceDN w:val="0"/>
              <w:spacing w:line="360" w:lineRule="auto"/>
              <w:ind w:firstLine="560"/>
              <w:jc w:val="left"/>
              <w:rPr>
                <w:rFonts w:hint="eastAsia"/>
                <w:sz w:val="28"/>
                <w:szCs w:val="28"/>
              </w:rPr>
            </w:pPr>
            <w:r w:rsidRPr="00A21762">
              <w:rPr>
                <w:rFonts w:ascii="宋体" w:eastAsia="宋体" w:hAnsi="宋体" w:hint="eastAsia"/>
                <w:sz w:val="28"/>
                <w:szCs w:val="28"/>
              </w:rPr>
              <w:t>塔基区毛石</w:t>
            </w:r>
            <w:proofErr w:type="gramStart"/>
            <w:r w:rsidRPr="00A21762">
              <w:rPr>
                <w:rFonts w:ascii="宋体" w:eastAsia="宋体" w:hAnsi="宋体" w:hint="eastAsia"/>
                <w:sz w:val="28"/>
                <w:szCs w:val="28"/>
              </w:rPr>
              <w:t>砼</w:t>
            </w:r>
            <w:proofErr w:type="gramEnd"/>
            <w:r w:rsidRPr="00A21762">
              <w:rPr>
                <w:rFonts w:ascii="宋体" w:eastAsia="宋体" w:hAnsi="宋体" w:hint="eastAsia"/>
                <w:sz w:val="28"/>
                <w:szCs w:val="28"/>
              </w:rPr>
              <w:t>挡墙479. 5m,浆砌石护坡581m2,浆砌石排水沟1644m。</w:t>
            </w:r>
          </w:p>
          <w:p w:rsidR="00A21762" w:rsidRPr="00A21762" w:rsidRDefault="00A21762" w:rsidP="00A21762">
            <w:pPr>
              <w:pStyle w:val="a8"/>
              <w:autoSpaceDE w:val="0"/>
              <w:autoSpaceDN w:val="0"/>
              <w:spacing w:line="364" w:lineRule="auto"/>
              <w:ind w:firstLine="562"/>
              <w:rPr>
                <w:rFonts w:hint="eastAsia"/>
                <w:sz w:val="28"/>
                <w:szCs w:val="28"/>
              </w:rPr>
            </w:pPr>
            <w:r w:rsidRPr="00A21762">
              <w:rPr>
                <w:rFonts w:hint="eastAsia"/>
                <w:sz w:val="28"/>
                <w:szCs w:val="28"/>
              </w:rPr>
              <w:t>二、植物措施</w:t>
            </w:r>
          </w:p>
          <w:p w:rsidR="00A21762" w:rsidRPr="00A21762" w:rsidRDefault="00A21762" w:rsidP="00A21762">
            <w:pPr>
              <w:pStyle w:val="Bodytext1"/>
              <w:spacing w:line="628" w:lineRule="exact"/>
              <w:ind w:firstLine="660"/>
              <w:rPr>
                <w:lang w:eastAsia="zh-CN"/>
              </w:rPr>
            </w:pPr>
            <w:r w:rsidRPr="00A21762">
              <w:rPr>
                <w:rFonts w:hint="eastAsia"/>
                <w:lang w:eastAsia="zh-CN"/>
              </w:rPr>
              <w:t>植物绿化面积为2.32hm</w:t>
            </w:r>
            <w:r w:rsidRPr="00A21762">
              <w:rPr>
                <w:rFonts w:hint="eastAsia"/>
                <w:vertAlign w:val="superscript"/>
                <w:lang w:eastAsia="zh-CN"/>
              </w:rPr>
              <w:t>2</w:t>
            </w:r>
            <w:r w:rsidRPr="00A21762">
              <w:rPr>
                <w:rFonts w:hint="eastAsia"/>
                <w:lang w:eastAsia="zh-CN"/>
              </w:rPr>
              <w:t>:塔基区撒草绿化0.45hm</w:t>
            </w:r>
            <w:r w:rsidRPr="00A21762">
              <w:rPr>
                <w:rFonts w:hint="eastAsia"/>
                <w:vertAlign w:val="superscript"/>
                <w:lang w:eastAsia="zh-CN"/>
              </w:rPr>
              <w:t>2</w:t>
            </w:r>
            <w:r w:rsidRPr="00A21762">
              <w:rPr>
                <w:rFonts w:hint="eastAsia"/>
                <w:lang w:eastAsia="zh-CN"/>
              </w:rPr>
              <w:t>，</w:t>
            </w:r>
            <w:proofErr w:type="gramStart"/>
            <w:r w:rsidRPr="00A21762">
              <w:rPr>
                <w:rFonts w:hint="eastAsia"/>
                <w:lang w:eastAsia="zh-CN"/>
              </w:rPr>
              <w:t>需狗牙根</w:t>
            </w:r>
            <w:proofErr w:type="gramEnd"/>
            <w:r w:rsidRPr="00A21762">
              <w:rPr>
                <w:rFonts w:hint="eastAsia"/>
                <w:lang w:eastAsia="zh-CN"/>
              </w:rPr>
              <w:t>草籽37.20kg；塔基施工区表土剥离4960m</w:t>
            </w:r>
            <w:r w:rsidRPr="00A21762">
              <w:rPr>
                <w:rFonts w:hint="eastAsia"/>
                <w:vertAlign w:val="superscript"/>
                <w:lang w:eastAsia="zh-CN"/>
              </w:rPr>
              <w:t>3</w:t>
            </w:r>
            <w:r w:rsidRPr="00A21762">
              <w:rPr>
                <w:rFonts w:hint="eastAsia"/>
                <w:lang w:eastAsia="zh-CN"/>
              </w:rPr>
              <w:t>，覆土4960m</w:t>
            </w:r>
            <w:r w:rsidRPr="00A21762">
              <w:rPr>
                <w:rFonts w:hint="eastAsia"/>
                <w:vertAlign w:val="superscript"/>
                <w:lang w:eastAsia="zh-CN"/>
              </w:rPr>
              <w:t>3</w:t>
            </w:r>
            <w:r w:rsidRPr="00A21762">
              <w:rPr>
                <w:rFonts w:hint="eastAsia"/>
                <w:lang w:eastAsia="zh-CN"/>
              </w:rPr>
              <w:t>，整地1.25hm</w:t>
            </w:r>
            <w:r w:rsidRPr="00A21762">
              <w:rPr>
                <w:rFonts w:hint="eastAsia"/>
                <w:vertAlign w:val="superscript"/>
                <w:lang w:eastAsia="zh-CN"/>
              </w:rPr>
              <w:t>2</w:t>
            </w:r>
            <w:r w:rsidRPr="00A21762">
              <w:rPr>
                <w:rFonts w:hint="eastAsia"/>
                <w:lang w:eastAsia="zh-CN"/>
              </w:rPr>
              <w:t>，绿化1.35hm</w:t>
            </w:r>
            <w:r w:rsidRPr="00A21762">
              <w:rPr>
                <w:rFonts w:hint="eastAsia"/>
                <w:vertAlign w:val="superscript"/>
                <w:lang w:eastAsia="zh-CN"/>
              </w:rPr>
              <w:t>2</w:t>
            </w:r>
            <w:r w:rsidRPr="00A21762">
              <w:rPr>
                <w:rFonts w:hint="eastAsia"/>
                <w:lang w:eastAsia="zh-CN"/>
              </w:rPr>
              <w:t>、定植黑荆树1563株，杜鹃6250株，撒播狗牙根100kg、</w:t>
            </w:r>
            <w:proofErr w:type="gramStart"/>
            <w:r w:rsidRPr="00A21762">
              <w:rPr>
                <w:rFonts w:hint="eastAsia"/>
                <w:lang w:eastAsia="zh-CN"/>
              </w:rPr>
              <w:t>抚有管理</w:t>
            </w:r>
            <w:proofErr w:type="gramEnd"/>
            <w:r w:rsidRPr="00A21762">
              <w:rPr>
                <w:rFonts w:hint="eastAsia"/>
                <w:lang w:eastAsia="zh-CN"/>
              </w:rPr>
              <w:t>1.35hm</w:t>
            </w:r>
            <w:r w:rsidRPr="00A21762">
              <w:rPr>
                <w:rFonts w:hint="eastAsia"/>
                <w:vertAlign w:val="superscript"/>
                <w:lang w:eastAsia="zh-CN"/>
              </w:rPr>
              <w:t>2</w:t>
            </w:r>
            <w:r w:rsidRPr="00A21762">
              <w:rPr>
                <w:rFonts w:hint="eastAsia"/>
                <w:lang w:eastAsia="zh-CN"/>
              </w:rPr>
              <w:t>；牵张场区绿化0.17hm</w:t>
            </w:r>
            <w:r w:rsidRPr="00A21762">
              <w:rPr>
                <w:rFonts w:hint="eastAsia"/>
                <w:vertAlign w:val="superscript"/>
                <w:lang w:eastAsia="zh-CN"/>
              </w:rPr>
              <w:t>2</w:t>
            </w:r>
            <w:r w:rsidRPr="00A21762">
              <w:rPr>
                <w:rFonts w:hint="eastAsia"/>
                <w:lang w:eastAsia="zh-CN"/>
              </w:rPr>
              <w:t>，定植黑荆树200株，杜鹃800株，撒播狗牙根12.8kg，跨越障碍施工区绿化0.35hm</w:t>
            </w:r>
            <w:r w:rsidRPr="00A21762">
              <w:rPr>
                <w:rFonts w:hint="eastAsia"/>
                <w:vertAlign w:val="superscript"/>
                <w:lang w:eastAsia="zh-CN"/>
              </w:rPr>
              <w:t>2</w:t>
            </w:r>
            <w:r w:rsidRPr="00A21762">
              <w:rPr>
                <w:rFonts w:hint="eastAsia"/>
                <w:lang w:eastAsia="zh-CN"/>
              </w:rPr>
              <w:t>,定植黑荆树400株，杜鹃1600株，撒播狗牙根25.6kg。</w:t>
            </w:r>
          </w:p>
          <w:p w:rsidR="00A21762" w:rsidRPr="00A21762" w:rsidRDefault="00A21762" w:rsidP="00A21762">
            <w:pPr>
              <w:pStyle w:val="a8"/>
              <w:autoSpaceDE w:val="0"/>
              <w:autoSpaceDN w:val="0"/>
              <w:spacing w:line="364" w:lineRule="auto"/>
              <w:ind w:firstLine="562"/>
              <w:rPr>
                <w:rFonts w:hint="eastAsia"/>
                <w:sz w:val="28"/>
                <w:szCs w:val="28"/>
              </w:rPr>
            </w:pPr>
            <w:r w:rsidRPr="00A21762">
              <w:rPr>
                <w:rFonts w:hint="eastAsia"/>
                <w:sz w:val="28"/>
                <w:szCs w:val="28"/>
              </w:rPr>
              <w:t>三、临时措施</w:t>
            </w:r>
          </w:p>
          <w:p w:rsidR="00594F1C" w:rsidRDefault="00A21762" w:rsidP="00A21762">
            <w:pPr>
              <w:ind w:firstLine="570"/>
              <w:rPr>
                <w:rFonts w:asciiTheme="minorEastAsia" w:hAnsiTheme="minorEastAsia"/>
                <w:spacing w:val="-4"/>
                <w:sz w:val="28"/>
                <w:szCs w:val="28"/>
              </w:rPr>
            </w:pPr>
            <w:r w:rsidRPr="00A21762">
              <w:rPr>
                <w:rFonts w:ascii="宋体" w:eastAsia="宋体" w:hAnsi="宋体" w:hint="eastAsia"/>
                <w:sz w:val="28"/>
                <w:szCs w:val="28"/>
              </w:rPr>
              <w:t>塔基施工区编织袋装</w:t>
            </w:r>
            <w:proofErr w:type="gramStart"/>
            <w:r w:rsidRPr="00A21762">
              <w:rPr>
                <w:rFonts w:ascii="宋体" w:eastAsia="宋体" w:hAnsi="宋体" w:hint="eastAsia"/>
                <w:sz w:val="28"/>
                <w:szCs w:val="28"/>
              </w:rPr>
              <w:t>土临时</w:t>
            </w:r>
            <w:proofErr w:type="gramEnd"/>
            <w:r w:rsidRPr="00A21762">
              <w:rPr>
                <w:rFonts w:ascii="宋体" w:eastAsia="宋体" w:hAnsi="宋体" w:hint="eastAsia"/>
                <w:sz w:val="28"/>
                <w:szCs w:val="28"/>
              </w:rPr>
              <w:t>拦挡2150m、编织袋填土2460m3，土工布覆盖7260m'。</w:t>
            </w:r>
          </w:p>
          <w:p w:rsidR="008324B8" w:rsidRDefault="00A21762" w:rsidP="00323290">
            <w:pPr>
              <w:ind w:firstLine="570"/>
              <w:rPr>
                <w:rFonts w:asciiTheme="minorEastAsia" w:hAnsiTheme="minorEastAsia"/>
                <w:spacing w:val="-8"/>
                <w:sz w:val="28"/>
                <w:szCs w:val="28"/>
              </w:rPr>
            </w:pPr>
            <w:r w:rsidRPr="00F94148">
              <w:rPr>
                <w:rFonts w:ascii="宋体" w:hAnsi="宋体" w:cs="宋体"/>
                <w:sz w:val="28"/>
                <w:szCs w:val="28"/>
                <w:lang w:val="zh-TW" w:bidi="zh-TW"/>
              </w:rPr>
              <w:t>施坝河、相多河梯级电站</w:t>
            </w:r>
            <w:r>
              <w:rPr>
                <w:rFonts w:ascii="宋体" w:hAnsi="宋体" w:cs="宋体"/>
                <w:sz w:val="28"/>
                <w:szCs w:val="28"/>
                <w:lang w:val="zh-TW" w:bidi="zh-TW"/>
              </w:rPr>
              <w:t>1</w:t>
            </w:r>
            <w:r w:rsidRPr="00F94148">
              <w:rPr>
                <w:rFonts w:ascii="宋体" w:hAnsi="宋体" w:cs="宋体"/>
                <w:sz w:val="28"/>
                <w:szCs w:val="28"/>
                <w:lang w:val="zh-TW" w:bidi="zh-TW"/>
              </w:rPr>
              <w:t>10kV送出线路工程水土保持方案</w:t>
            </w:r>
            <w:r>
              <w:rPr>
                <w:rFonts w:ascii="宋体" w:hAnsi="宋体" w:cs="宋体" w:hint="eastAsia"/>
                <w:sz w:val="28"/>
                <w:szCs w:val="28"/>
                <w:lang w:val="zh-TW" w:bidi="zh-TW"/>
              </w:rPr>
              <w:t>完成</w:t>
            </w:r>
            <w:r w:rsidRPr="00F94148">
              <w:rPr>
                <w:rFonts w:ascii="宋体" w:hAnsi="宋体" w:cs="宋体"/>
                <w:sz w:val="28"/>
                <w:szCs w:val="28"/>
                <w:lang w:val="zh-TW" w:bidi="zh-TW"/>
              </w:rPr>
              <w:t>总投资为</w:t>
            </w:r>
            <w:r>
              <w:rPr>
                <w:rFonts w:ascii="宋体" w:hAnsi="宋体" w:cs="宋体" w:hint="eastAsia"/>
                <w:sz w:val="28"/>
                <w:szCs w:val="28"/>
                <w:lang w:val="zh-TW" w:bidi="zh-TW"/>
              </w:rPr>
              <w:t>169.42</w:t>
            </w:r>
            <w:r w:rsidRPr="00F94148">
              <w:rPr>
                <w:rFonts w:ascii="宋体" w:hAnsi="宋体" w:cs="宋体"/>
                <w:sz w:val="28"/>
                <w:szCs w:val="28"/>
                <w:lang w:val="zh-TW" w:bidi="zh-TW"/>
              </w:rPr>
              <w:t>万元。其中主体工程已经考虑的水土保持投资为</w:t>
            </w:r>
            <w:r>
              <w:rPr>
                <w:rFonts w:ascii="宋体" w:hAnsi="宋体" w:cs="宋体"/>
                <w:sz w:val="28"/>
                <w:szCs w:val="28"/>
                <w:lang w:val="zh-TW" w:bidi="zh-TW"/>
              </w:rPr>
              <w:t>37.17</w:t>
            </w:r>
            <w:r w:rsidRPr="00F94148">
              <w:rPr>
                <w:rFonts w:ascii="宋体" w:hAnsi="宋体" w:cs="宋体"/>
                <w:sz w:val="28"/>
                <w:szCs w:val="28"/>
                <w:lang w:val="zh-TW" w:bidi="zh-TW"/>
              </w:rPr>
              <w:t>万元，本方案新增投资</w:t>
            </w:r>
            <w:r>
              <w:rPr>
                <w:rFonts w:ascii="宋体" w:hAnsi="宋体" w:cs="宋体" w:hint="eastAsia"/>
                <w:sz w:val="28"/>
                <w:szCs w:val="28"/>
                <w:lang w:val="zh-TW" w:bidi="zh-TW"/>
              </w:rPr>
              <w:t>132.25</w:t>
            </w:r>
            <w:r w:rsidRPr="00F94148">
              <w:rPr>
                <w:rFonts w:ascii="宋体" w:hAnsi="宋体" w:cs="宋体"/>
                <w:sz w:val="28"/>
                <w:szCs w:val="28"/>
                <w:lang w:val="zh-TW" w:bidi="zh-TW"/>
              </w:rPr>
              <w:t>万元。</w:t>
            </w:r>
          </w:p>
          <w:p w:rsidR="008324B8" w:rsidRDefault="00573B45" w:rsidP="00323290">
            <w:pPr>
              <w:ind w:firstLine="570"/>
              <w:rPr>
                <w:rFonts w:asciiTheme="minorEastAsia" w:hAnsiTheme="minorEastAsia"/>
                <w:spacing w:val="-8"/>
                <w:sz w:val="28"/>
                <w:szCs w:val="28"/>
              </w:rPr>
            </w:pPr>
            <w:r>
              <w:rPr>
                <w:rFonts w:asciiTheme="minorEastAsia" w:hAnsiTheme="minorEastAsia" w:hint="eastAsia"/>
                <w:spacing w:val="-8"/>
                <w:sz w:val="28"/>
                <w:szCs w:val="28"/>
              </w:rPr>
              <w:t>（</w:t>
            </w:r>
            <w:r w:rsidR="002A7B52">
              <w:rPr>
                <w:rFonts w:asciiTheme="minorEastAsia" w:hAnsiTheme="minorEastAsia" w:hint="eastAsia"/>
                <w:spacing w:val="-8"/>
                <w:sz w:val="28"/>
                <w:szCs w:val="28"/>
              </w:rPr>
              <w:t>六</w:t>
            </w:r>
            <w:r>
              <w:rPr>
                <w:rFonts w:asciiTheme="minorEastAsia" w:hAnsiTheme="minorEastAsia" w:hint="eastAsia"/>
                <w:spacing w:val="-8"/>
                <w:sz w:val="28"/>
                <w:szCs w:val="28"/>
              </w:rPr>
              <w:t>）验收结论</w:t>
            </w:r>
          </w:p>
          <w:p w:rsidR="008324B8" w:rsidRDefault="00A7395D" w:rsidP="00323290">
            <w:pPr>
              <w:ind w:firstLine="570"/>
              <w:rPr>
                <w:rFonts w:asciiTheme="minorEastAsia" w:hAnsiTheme="minorEastAsia"/>
                <w:spacing w:val="-8"/>
                <w:sz w:val="28"/>
                <w:szCs w:val="28"/>
              </w:rPr>
            </w:pPr>
            <w:r w:rsidRPr="001728A1">
              <w:rPr>
                <w:rFonts w:hint="eastAsia"/>
                <w:color w:val="252525"/>
                <w:sz w:val="28"/>
                <w:szCs w:val="28"/>
                <w:shd w:val="clear" w:color="auto" w:fill="FFFFFF"/>
              </w:rPr>
              <w:t>根据《中华人民共和国水土保持法》、《水利部关于加强事中事后监管规范生产建设项目水土保持设施自主验收的通知》（水保〔</w:t>
            </w:r>
            <w:r w:rsidRPr="001728A1">
              <w:rPr>
                <w:rFonts w:hint="eastAsia"/>
                <w:color w:val="252525"/>
                <w:sz w:val="28"/>
                <w:szCs w:val="28"/>
                <w:shd w:val="clear" w:color="auto" w:fill="FFFFFF"/>
              </w:rPr>
              <w:t>2017</w:t>
            </w:r>
            <w:r w:rsidRPr="001728A1">
              <w:rPr>
                <w:rFonts w:hint="eastAsia"/>
                <w:color w:val="252525"/>
                <w:sz w:val="28"/>
                <w:szCs w:val="28"/>
                <w:shd w:val="clear" w:color="auto" w:fill="FFFFFF"/>
              </w:rPr>
              <w:t>〕</w:t>
            </w:r>
            <w:r w:rsidRPr="001728A1">
              <w:rPr>
                <w:rFonts w:hint="eastAsia"/>
                <w:color w:val="252525"/>
                <w:sz w:val="28"/>
                <w:szCs w:val="28"/>
                <w:shd w:val="clear" w:color="auto" w:fill="FFFFFF"/>
              </w:rPr>
              <w:t>365</w:t>
            </w:r>
            <w:r w:rsidRPr="001728A1">
              <w:rPr>
                <w:rFonts w:hint="eastAsia"/>
                <w:color w:val="252525"/>
                <w:sz w:val="28"/>
                <w:szCs w:val="28"/>
                <w:shd w:val="clear" w:color="auto" w:fill="FFFFFF"/>
              </w:rPr>
              <w:t>号）及</w:t>
            </w:r>
            <w:r w:rsidRPr="001728A1">
              <w:rPr>
                <w:rFonts w:hint="eastAsia"/>
                <w:color w:val="252525"/>
                <w:sz w:val="28"/>
                <w:szCs w:val="28"/>
                <w:shd w:val="clear" w:color="auto" w:fill="FFFFFF"/>
              </w:rPr>
              <w:lastRenderedPageBreak/>
              <w:t>《云南省水利厅转发水利部关于加强事中事后监管规范生产建设项目水土保持设施自主验收文件的通知》（云水保〔</w:t>
            </w:r>
            <w:r w:rsidRPr="001728A1">
              <w:rPr>
                <w:rFonts w:hint="eastAsia"/>
                <w:color w:val="252525"/>
                <w:sz w:val="28"/>
                <w:szCs w:val="28"/>
                <w:shd w:val="clear" w:color="auto" w:fill="FFFFFF"/>
              </w:rPr>
              <w:t>2017</w:t>
            </w:r>
            <w:r w:rsidRPr="001728A1">
              <w:rPr>
                <w:rFonts w:hint="eastAsia"/>
                <w:color w:val="252525"/>
                <w:sz w:val="28"/>
                <w:szCs w:val="28"/>
                <w:shd w:val="clear" w:color="auto" w:fill="FFFFFF"/>
              </w:rPr>
              <w:t>〕</w:t>
            </w:r>
            <w:r w:rsidRPr="001728A1">
              <w:rPr>
                <w:rFonts w:hint="eastAsia"/>
                <w:color w:val="252525"/>
                <w:sz w:val="28"/>
                <w:szCs w:val="28"/>
                <w:shd w:val="clear" w:color="auto" w:fill="FFFFFF"/>
              </w:rPr>
              <w:t>97</w:t>
            </w:r>
            <w:r w:rsidRPr="001728A1">
              <w:rPr>
                <w:rFonts w:hint="eastAsia"/>
                <w:color w:val="252525"/>
                <w:sz w:val="28"/>
                <w:szCs w:val="28"/>
                <w:shd w:val="clear" w:color="auto" w:fill="FFFFFF"/>
              </w:rPr>
              <w:t>号）要求，</w:t>
            </w:r>
            <w:r>
              <w:rPr>
                <w:rFonts w:hint="eastAsia"/>
                <w:color w:val="252525"/>
                <w:sz w:val="28"/>
                <w:szCs w:val="28"/>
                <w:shd w:val="clear" w:color="auto" w:fill="FFFFFF"/>
              </w:rPr>
              <w:t>认真复核</w:t>
            </w:r>
            <w:r w:rsidR="00A21762" w:rsidRPr="00A21762">
              <w:rPr>
                <w:rFonts w:asciiTheme="minorEastAsia" w:hAnsiTheme="minorEastAsia" w:hint="eastAsia"/>
                <w:spacing w:val="-4"/>
                <w:sz w:val="28"/>
                <w:szCs w:val="28"/>
              </w:rPr>
              <w:t>施坝河、相多河梯级水电站110kv送出线路工程</w:t>
            </w:r>
            <w:r>
              <w:rPr>
                <w:rFonts w:hint="eastAsia"/>
                <w:color w:val="252525"/>
                <w:sz w:val="28"/>
                <w:szCs w:val="28"/>
                <w:shd w:val="clear" w:color="auto" w:fill="FFFFFF"/>
              </w:rPr>
              <w:t>水土保持设施</w:t>
            </w:r>
            <w:r w:rsidR="00812845" w:rsidRPr="00191717">
              <w:rPr>
                <w:rFonts w:asciiTheme="minorEastAsia" w:hAnsiTheme="minorEastAsia" w:hint="eastAsia"/>
                <w:spacing w:val="-4"/>
                <w:sz w:val="28"/>
                <w:szCs w:val="28"/>
              </w:rPr>
              <w:t>落实</w:t>
            </w:r>
            <w:r>
              <w:rPr>
                <w:rFonts w:asciiTheme="minorEastAsia" w:hAnsiTheme="minorEastAsia" w:hint="eastAsia"/>
                <w:spacing w:val="-4"/>
                <w:sz w:val="28"/>
                <w:szCs w:val="28"/>
              </w:rPr>
              <w:t>情况，得出验收结论：工程已按《</w:t>
            </w:r>
            <w:r w:rsidR="00A21762" w:rsidRPr="00A21762">
              <w:rPr>
                <w:rFonts w:asciiTheme="minorEastAsia" w:hAnsiTheme="minorEastAsia" w:hint="eastAsia"/>
                <w:spacing w:val="-4"/>
                <w:sz w:val="28"/>
                <w:szCs w:val="28"/>
              </w:rPr>
              <w:t>施坝河、相多河梯级水电站110kv送出线路工程</w:t>
            </w:r>
            <w:r w:rsidR="00A21762">
              <w:rPr>
                <w:rFonts w:asciiTheme="minorEastAsia" w:hAnsiTheme="minorEastAsia" w:hint="eastAsia"/>
                <w:spacing w:val="-4"/>
                <w:sz w:val="28"/>
                <w:szCs w:val="28"/>
              </w:rPr>
              <w:t>水土保持方案可行性研究报告</w:t>
            </w:r>
            <w:r>
              <w:rPr>
                <w:rFonts w:asciiTheme="minorEastAsia" w:hAnsiTheme="minorEastAsia" w:hint="eastAsia"/>
                <w:spacing w:val="-4"/>
                <w:sz w:val="28"/>
                <w:szCs w:val="28"/>
              </w:rPr>
              <w:t>》的设计要求完成水保措施，目前各防治区域防治效果良好，通过</w:t>
            </w:r>
            <w:r w:rsidR="00A21762">
              <w:rPr>
                <w:rFonts w:asciiTheme="minorEastAsia" w:hAnsiTheme="minorEastAsia" w:hint="eastAsia"/>
                <w:spacing w:val="-4"/>
                <w:sz w:val="28"/>
                <w:szCs w:val="28"/>
              </w:rPr>
              <w:t>8</w:t>
            </w:r>
            <w:r>
              <w:rPr>
                <w:rFonts w:asciiTheme="minorEastAsia" w:hAnsiTheme="minorEastAsia" w:hint="eastAsia"/>
                <w:spacing w:val="-4"/>
                <w:sz w:val="28"/>
                <w:szCs w:val="28"/>
              </w:rPr>
              <w:t>年的运行，未发生较大的水土流失现象，运行过程中出现的部分缺陷已得到处理；</w:t>
            </w:r>
            <w:proofErr w:type="gramStart"/>
            <w:r>
              <w:rPr>
                <w:rFonts w:asciiTheme="minorEastAsia" w:hAnsiTheme="minorEastAsia" w:hint="eastAsia"/>
                <w:spacing w:val="-4"/>
                <w:sz w:val="28"/>
                <w:szCs w:val="28"/>
              </w:rPr>
              <w:t>总之该</w:t>
            </w:r>
            <w:proofErr w:type="gramEnd"/>
            <w:r>
              <w:rPr>
                <w:rFonts w:asciiTheme="minorEastAsia" w:hAnsiTheme="minorEastAsia" w:hint="eastAsia"/>
                <w:spacing w:val="-4"/>
                <w:sz w:val="28"/>
                <w:szCs w:val="28"/>
              </w:rPr>
              <w:t>项目</w:t>
            </w:r>
            <w:r w:rsidR="00812845">
              <w:rPr>
                <w:rFonts w:asciiTheme="minorEastAsia" w:hAnsiTheme="minorEastAsia" w:hint="eastAsia"/>
                <w:spacing w:val="-4"/>
                <w:sz w:val="28"/>
                <w:szCs w:val="28"/>
              </w:rPr>
              <w:t>已完成水土流失预防和治理任务，</w:t>
            </w:r>
            <w:r w:rsidR="00812845">
              <w:rPr>
                <w:rFonts w:asciiTheme="minorEastAsia" w:hAnsiTheme="minorEastAsia" w:hint="eastAsia"/>
                <w:spacing w:val="-8"/>
                <w:sz w:val="28"/>
                <w:szCs w:val="28"/>
              </w:rPr>
              <w:t>各个水土保持防治指标均达到设计目标值，各措施均符合水土保持设施的验收条件，同意</w:t>
            </w:r>
            <w:r w:rsidR="00A21762" w:rsidRPr="00A21762">
              <w:rPr>
                <w:rFonts w:asciiTheme="minorEastAsia" w:hAnsiTheme="minorEastAsia" w:hint="eastAsia"/>
                <w:spacing w:val="-4"/>
                <w:sz w:val="28"/>
                <w:szCs w:val="28"/>
              </w:rPr>
              <w:t>施坝河、相多河梯级水电站110kv送出线路工程</w:t>
            </w:r>
            <w:r w:rsidR="00812845">
              <w:rPr>
                <w:rFonts w:asciiTheme="minorEastAsia" w:hAnsiTheme="minorEastAsia" w:hint="eastAsia"/>
                <w:spacing w:val="-8"/>
                <w:sz w:val="28"/>
                <w:szCs w:val="28"/>
              </w:rPr>
              <w:t>水土保持设施通过验收。</w:t>
            </w:r>
          </w:p>
          <w:p w:rsidR="00812845" w:rsidRDefault="00812845" w:rsidP="00323290">
            <w:pPr>
              <w:ind w:firstLine="570"/>
              <w:rPr>
                <w:rFonts w:asciiTheme="minorEastAsia" w:hAnsiTheme="minorEastAsia"/>
                <w:spacing w:val="-8"/>
                <w:sz w:val="28"/>
                <w:szCs w:val="28"/>
              </w:rPr>
            </w:pPr>
            <w:r>
              <w:rPr>
                <w:rFonts w:asciiTheme="minorEastAsia" w:hAnsiTheme="minorEastAsia" w:hint="eastAsia"/>
                <w:spacing w:val="-8"/>
                <w:sz w:val="28"/>
                <w:szCs w:val="28"/>
              </w:rPr>
              <w:t>（</w:t>
            </w:r>
            <w:r w:rsidR="002A7B52">
              <w:rPr>
                <w:rFonts w:asciiTheme="minorEastAsia" w:hAnsiTheme="minorEastAsia" w:hint="eastAsia"/>
                <w:spacing w:val="-8"/>
                <w:sz w:val="28"/>
                <w:szCs w:val="28"/>
              </w:rPr>
              <w:t>七</w:t>
            </w:r>
            <w:r>
              <w:rPr>
                <w:rFonts w:asciiTheme="minorEastAsia" w:hAnsiTheme="minorEastAsia" w:hint="eastAsia"/>
                <w:spacing w:val="-8"/>
                <w:sz w:val="28"/>
                <w:szCs w:val="28"/>
              </w:rPr>
              <w:t>）后续管护要求</w:t>
            </w:r>
          </w:p>
          <w:p w:rsidR="00812845" w:rsidRDefault="00812845" w:rsidP="00323290">
            <w:pPr>
              <w:ind w:firstLine="570"/>
              <w:rPr>
                <w:rFonts w:asciiTheme="minorEastAsia" w:hAnsiTheme="minorEastAsia"/>
                <w:spacing w:val="-8"/>
                <w:sz w:val="28"/>
                <w:szCs w:val="28"/>
              </w:rPr>
            </w:pPr>
            <w:r>
              <w:rPr>
                <w:rFonts w:ascii="宋体" w:hAnsi="宋体" w:hint="eastAsia"/>
                <w:bCs/>
                <w:sz w:val="28"/>
                <w:szCs w:val="28"/>
              </w:rPr>
              <w:t>1.加强对项目区各水土保持设施的日常维护、管理，及时发现问题及时处理；</w:t>
            </w:r>
          </w:p>
          <w:p w:rsidR="008324B8" w:rsidRDefault="00812845" w:rsidP="00323290">
            <w:pPr>
              <w:ind w:firstLine="570"/>
              <w:rPr>
                <w:rFonts w:ascii="宋体" w:hAnsi="宋体"/>
                <w:bCs/>
                <w:sz w:val="28"/>
                <w:szCs w:val="28"/>
              </w:rPr>
            </w:pPr>
            <w:r>
              <w:rPr>
                <w:rFonts w:asciiTheme="minorEastAsia" w:hAnsiTheme="minorEastAsia" w:hint="eastAsia"/>
                <w:spacing w:val="-8"/>
                <w:sz w:val="28"/>
                <w:szCs w:val="28"/>
              </w:rPr>
              <w:t>2.</w:t>
            </w:r>
            <w:r>
              <w:rPr>
                <w:rFonts w:ascii="宋体" w:hAnsi="宋体" w:hint="eastAsia"/>
                <w:bCs/>
                <w:sz w:val="28"/>
                <w:szCs w:val="28"/>
              </w:rPr>
              <w:t xml:space="preserve"> 对地形、地貌较为复杂的易发生水土流失危害的塔基应设专人定期巡查；</w:t>
            </w:r>
          </w:p>
          <w:p w:rsidR="0005678C" w:rsidRDefault="00812845" w:rsidP="00323290">
            <w:pPr>
              <w:ind w:firstLine="570"/>
              <w:rPr>
                <w:rFonts w:asciiTheme="minorEastAsia" w:hAnsiTheme="minorEastAsia" w:hint="eastAsia"/>
                <w:spacing w:val="-8"/>
                <w:sz w:val="28"/>
                <w:szCs w:val="28"/>
              </w:rPr>
            </w:pPr>
            <w:r>
              <w:rPr>
                <w:rFonts w:ascii="宋体" w:hAnsi="宋体" w:hint="eastAsia"/>
                <w:bCs/>
                <w:sz w:val="28"/>
                <w:szCs w:val="28"/>
              </w:rPr>
              <w:t>3.</w:t>
            </w:r>
            <w:r w:rsidRPr="00191717">
              <w:rPr>
                <w:rFonts w:asciiTheme="minorEastAsia" w:hAnsiTheme="minorEastAsia" w:hint="eastAsia"/>
                <w:spacing w:val="-8"/>
                <w:sz w:val="28"/>
                <w:szCs w:val="28"/>
              </w:rPr>
              <w:t xml:space="preserve"> 运行期与当地水行政主管部门共同配合，进一步加强水土保持监督执法、广泛传播水土保持知识，提高当地群众水土保持意识，以利于该项目水土保持的开展和维护。</w:t>
            </w:r>
          </w:p>
          <w:p w:rsidR="00D904A7" w:rsidRDefault="00D904A7" w:rsidP="00323290">
            <w:pPr>
              <w:ind w:firstLine="570"/>
              <w:rPr>
                <w:rFonts w:asciiTheme="minorEastAsia" w:hAnsiTheme="minorEastAsia"/>
                <w:spacing w:val="-8"/>
                <w:sz w:val="28"/>
                <w:szCs w:val="28"/>
              </w:rPr>
            </w:pPr>
            <w:r>
              <w:rPr>
                <w:rFonts w:asciiTheme="minorEastAsia" w:hAnsiTheme="minorEastAsia" w:hint="eastAsia"/>
                <w:spacing w:val="-8"/>
                <w:sz w:val="28"/>
                <w:szCs w:val="28"/>
              </w:rPr>
              <w:t xml:space="preserve"> </w:t>
            </w:r>
          </w:p>
          <w:p w:rsidR="00D904A7" w:rsidRDefault="00D904A7" w:rsidP="00323290">
            <w:pPr>
              <w:ind w:firstLine="570"/>
              <w:rPr>
                <w:rFonts w:asciiTheme="minorEastAsia" w:hAnsiTheme="minorEastAsia"/>
                <w:bCs/>
                <w:sz w:val="28"/>
                <w:szCs w:val="28"/>
              </w:rPr>
            </w:pPr>
            <w:r>
              <w:rPr>
                <w:rFonts w:asciiTheme="minorEastAsia" w:hAnsiTheme="minorEastAsia" w:hint="eastAsia"/>
                <w:spacing w:val="-8"/>
                <w:sz w:val="28"/>
                <w:szCs w:val="28"/>
              </w:rPr>
              <w:t xml:space="preserve">                             </w:t>
            </w:r>
            <w:r w:rsidRPr="00D904A7">
              <w:rPr>
                <w:rFonts w:asciiTheme="minorEastAsia" w:hAnsiTheme="minorEastAsia" w:hint="eastAsia"/>
                <w:spacing w:val="-8"/>
                <w:sz w:val="28"/>
                <w:szCs w:val="28"/>
              </w:rPr>
              <w:t xml:space="preserve"> 验收单位：</w:t>
            </w:r>
            <w:r w:rsidRPr="00D904A7">
              <w:rPr>
                <w:rFonts w:asciiTheme="minorEastAsia" w:hAnsiTheme="minorEastAsia" w:hint="eastAsia"/>
                <w:bCs/>
                <w:sz w:val="28"/>
                <w:szCs w:val="28"/>
              </w:rPr>
              <w:t>云南恒益水电开发有限公司</w:t>
            </w:r>
          </w:p>
          <w:p w:rsidR="00097FDB" w:rsidRPr="00097FDB" w:rsidRDefault="00097FDB" w:rsidP="00323290">
            <w:pPr>
              <w:ind w:firstLine="570"/>
              <w:rPr>
                <w:rFonts w:asciiTheme="minorEastAsia" w:hAnsiTheme="minorEastAsia"/>
                <w:bCs/>
                <w:sz w:val="28"/>
                <w:szCs w:val="28"/>
              </w:rPr>
            </w:pPr>
            <w:r>
              <w:rPr>
                <w:rFonts w:asciiTheme="minorEastAsia" w:hAnsiTheme="minorEastAsia" w:hint="eastAsia"/>
                <w:bCs/>
                <w:sz w:val="28"/>
                <w:szCs w:val="28"/>
              </w:rPr>
              <w:t xml:space="preserve">                          验收组长：</w:t>
            </w:r>
          </w:p>
          <w:p w:rsidR="00AD1859" w:rsidRPr="00DB150A" w:rsidRDefault="00D904A7" w:rsidP="00070675">
            <w:pPr>
              <w:ind w:firstLine="570"/>
              <w:rPr>
                <w:rFonts w:asciiTheme="minorEastAsia" w:hAnsiTheme="minorEastAsia"/>
                <w:sz w:val="28"/>
                <w:szCs w:val="28"/>
              </w:rPr>
            </w:pPr>
            <w:r>
              <w:rPr>
                <w:rFonts w:asciiTheme="minorEastAsia" w:hAnsiTheme="minorEastAsia" w:hint="eastAsia"/>
                <w:bCs/>
                <w:sz w:val="28"/>
                <w:szCs w:val="28"/>
              </w:rPr>
              <w:t xml:space="preserve">                                   20</w:t>
            </w:r>
            <w:r w:rsidR="00A21762">
              <w:rPr>
                <w:rFonts w:asciiTheme="minorEastAsia" w:hAnsiTheme="minorEastAsia" w:hint="eastAsia"/>
                <w:bCs/>
                <w:sz w:val="28"/>
                <w:szCs w:val="28"/>
              </w:rPr>
              <w:t>22</w:t>
            </w:r>
            <w:r>
              <w:rPr>
                <w:rFonts w:asciiTheme="minorEastAsia" w:hAnsiTheme="minorEastAsia" w:hint="eastAsia"/>
                <w:bCs/>
                <w:sz w:val="28"/>
                <w:szCs w:val="28"/>
              </w:rPr>
              <w:t>年</w:t>
            </w:r>
            <w:r w:rsidR="00070675">
              <w:rPr>
                <w:rFonts w:asciiTheme="minorEastAsia" w:hAnsiTheme="minorEastAsia" w:hint="eastAsia"/>
                <w:bCs/>
                <w:sz w:val="28"/>
                <w:szCs w:val="28"/>
              </w:rPr>
              <w:t>6</w:t>
            </w:r>
            <w:r>
              <w:rPr>
                <w:rFonts w:asciiTheme="minorEastAsia" w:hAnsiTheme="minorEastAsia" w:hint="eastAsia"/>
                <w:bCs/>
                <w:sz w:val="28"/>
                <w:szCs w:val="28"/>
              </w:rPr>
              <w:t>月18日</w:t>
            </w:r>
          </w:p>
        </w:tc>
      </w:tr>
    </w:tbl>
    <w:p w:rsidR="00F958CE" w:rsidRPr="00F958CE" w:rsidRDefault="00F958CE">
      <w:pPr>
        <w:rPr>
          <w:rFonts w:asciiTheme="minorEastAsia" w:hAnsiTheme="minorEastAsia"/>
          <w:b/>
          <w:sz w:val="28"/>
          <w:szCs w:val="28"/>
        </w:rPr>
      </w:pPr>
    </w:p>
    <w:sectPr w:rsidR="00F958CE" w:rsidRPr="00F958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79" w:rsidRDefault="001C2C79" w:rsidP="00A7395D">
      <w:r>
        <w:separator/>
      </w:r>
    </w:p>
  </w:endnote>
  <w:endnote w:type="continuationSeparator" w:id="0">
    <w:p w:rsidR="001C2C79" w:rsidRDefault="001C2C79" w:rsidP="00A7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79" w:rsidRDefault="001C2C79" w:rsidP="00A7395D">
      <w:r>
        <w:separator/>
      </w:r>
    </w:p>
  </w:footnote>
  <w:footnote w:type="continuationSeparator" w:id="0">
    <w:p w:rsidR="001C2C79" w:rsidRDefault="001C2C79" w:rsidP="00A73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23"/>
    <w:rsid w:val="0005678C"/>
    <w:rsid w:val="00070675"/>
    <w:rsid w:val="00097FDB"/>
    <w:rsid w:val="001C2C79"/>
    <w:rsid w:val="001F79B4"/>
    <w:rsid w:val="002703D8"/>
    <w:rsid w:val="002A7B52"/>
    <w:rsid w:val="00306C1E"/>
    <w:rsid w:val="00323290"/>
    <w:rsid w:val="003B0517"/>
    <w:rsid w:val="004D3A33"/>
    <w:rsid w:val="005303B5"/>
    <w:rsid w:val="00573B45"/>
    <w:rsid w:val="00594F1C"/>
    <w:rsid w:val="006532CD"/>
    <w:rsid w:val="00653DB1"/>
    <w:rsid w:val="006D3ADB"/>
    <w:rsid w:val="0071396B"/>
    <w:rsid w:val="00761770"/>
    <w:rsid w:val="0077283E"/>
    <w:rsid w:val="00803D28"/>
    <w:rsid w:val="00812845"/>
    <w:rsid w:val="00817279"/>
    <w:rsid w:val="008324B8"/>
    <w:rsid w:val="00856C9B"/>
    <w:rsid w:val="00864910"/>
    <w:rsid w:val="008754BA"/>
    <w:rsid w:val="008D2A5C"/>
    <w:rsid w:val="0093463F"/>
    <w:rsid w:val="00994DB0"/>
    <w:rsid w:val="009A4BB1"/>
    <w:rsid w:val="009F0F82"/>
    <w:rsid w:val="00A04E81"/>
    <w:rsid w:val="00A21762"/>
    <w:rsid w:val="00A73766"/>
    <w:rsid w:val="00A7395D"/>
    <w:rsid w:val="00A84D31"/>
    <w:rsid w:val="00AD1859"/>
    <w:rsid w:val="00AE4424"/>
    <w:rsid w:val="00BF5142"/>
    <w:rsid w:val="00C075D7"/>
    <w:rsid w:val="00C97E15"/>
    <w:rsid w:val="00CA0038"/>
    <w:rsid w:val="00D904A7"/>
    <w:rsid w:val="00DB150A"/>
    <w:rsid w:val="00DE298B"/>
    <w:rsid w:val="00E65AD3"/>
    <w:rsid w:val="00EC3092"/>
    <w:rsid w:val="00F01323"/>
    <w:rsid w:val="00F754CE"/>
    <w:rsid w:val="00F95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958CE"/>
    <w:pPr>
      <w:ind w:firstLineChars="200" w:firstLine="420"/>
    </w:pPr>
  </w:style>
  <w:style w:type="table" w:styleId="a4">
    <w:name w:val="Table Grid"/>
    <w:basedOn w:val="a1"/>
    <w:rsid w:val="00F95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link w:val="Bodytext10"/>
    <w:qFormat/>
    <w:rsid w:val="00323290"/>
    <w:pPr>
      <w:spacing w:after="110" w:line="470" w:lineRule="auto"/>
      <w:ind w:firstLine="400"/>
    </w:pPr>
    <w:rPr>
      <w:rFonts w:ascii="宋体" w:eastAsia="宋体" w:hAnsi="宋体" w:cs="宋体"/>
      <w:sz w:val="28"/>
      <w:szCs w:val="28"/>
      <w:lang w:val="zh-TW" w:eastAsia="zh-TW" w:bidi="zh-TW"/>
    </w:rPr>
  </w:style>
  <w:style w:type="character" w:customStyle="1" w:styleId="Bodytext10">
    <w:name w:val="Body text|1_"/>
    <w:link w:val="Bodytext1"/>
    <w:qFormat/>
    <w:rsid w:val="00323290"/>
    <w:rPr>
      <w:rFonts w:ascii="宋体" w:eastAsia="宋体" w:hAnsi="宋体" w:cs="宋体"/>
      <w:sz w:val="28"/>
      <w:szCs w:val="28"/>
      <w:lang w:val="zh-TW" w:eastAsia="zh-TW" w:bidi="zh-TW"/>
    </w:rPr>
  </w:style>
  <w:style w:type="paragraph" w:customStyle="1" w:styleId="TableParagraph">
    <w:name w:val="Table Paragraph"/>
    <w:basedOn w:val="a"/>
    <w:uiPriority w:val="1"/>
    <w:qFormat/>
    <w:rsid w:val="00AD1859"/>
    <w:pPr>
      <w:jc w:val="center"/>
    </w:pPr>
    <w:rPr>
      <w:rFonts w:ascii="Times New Roman" w:eastAsia="Times New Roman" w:hAnsi="Times New Roman" w:cs="Times New Roman"/>
      <w:szCs w:val="24"/>
      <w:lang w:val="zh-CN" w:bidi="zh-CN"/>
    </w:rPr>
  </w:style>
  <w:style w:type="paragraph" w:customStyle="1" w:styleId="Other1">
    <w:name w:val="Other|1"/>
    <w:basedOn w:val="a"/>
    <w:qFormat/>
    <w:rsid w:val="00AD1859"/>
    <w:rPr>
      <w:rFonts w:ascii="宋体" w:eastAsia="宋体" w:hAnsi="宋体" w:cs="宋体"/>
      <w:szCs w:val="24"/>
    </w:rPr>
  </w:style>
  <w:style w:type="paragraph" w:styleId="a5">
    <w:name w:val="header"/>
    <w:basedOn w:val="a"/>
    <w:link w:val="Char"/>
    <w:uiPriority w:val="99"/>
    <w:unhideWhenUsed/>
    <w:rsid w:val="00A739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7395D"/>
    <w:rPr>
      <w:sz w:val="18"/>
      <w:szCs w:val="18"/>
    </w:rPr>
  </w:style>
  <w:style w:type="paragraph" w:styleId="a6">
    <w:name w:val="footer"/>
    <w:basedOn w:val="a"/>
    <w:link w:val="Char0"/>
    <w:uiPriority w:val="99"/>
    <w:unhideWhenUsed/>
    <w:rsid w:val="00A7395D"/>
    <w:pPr>
      <w:tabs>
        <w:tab w:val="center" w:pos="4153"/>
        <w:tab w:val="right" w:pos="8306"/>
      </w:tabs>
      <w:snapToGrid w:val="0"/>
      <w:jc w:val="left"/>
    </w:pPr>
    <w:rPr>
      <w:sz w:val="18"/>
      <w:szCs w:val="18"/>
    </w:rPr>
  </w:style>
  <w:style w:type="character" w:customStyle="1" w:styleId="Char0">
    <w:name w:val="页脚 Char"/>
    <w:basedOn w:val="a0"/>
    <w:link w:val="a6"/>
    <w:uiPriority w:val="99"/>
    <w:rsid w:val="00A7395D"/>
    <w:rPr>
      <w:sz w:val="18"/>
      <w:szCs w:val="18"/>
    </w:rPr>
  </w:style>
  <w:style w:type="paragraph" w:styleId="a7">
    <w:name w:val="Balloon Text"/>
    <w:basedOn w:val="a"/>
    <w:link w:val="Char1"/>
    <w:uiPriority w:val="99"/>
    <w:semiHidden/>
    <w:unhideWhenUsed/>
    <w:rsid w:val="0071396B"/>
    <w:rPr>
      <w:sz w:val="18"/>
      <w:szCs w:val="18"/>
    </w:rPr>
  </w:style>
  <w:style w:type="character" w:customStyle="1" w:styleId="Char1">
    <w:name w:val="批注框文本 Char"/>
    <w:basedOn w:val="a0"/>
    <w:link w:val="a7"/>
    <w:uiPriority w:val="99"/>
    <w:semiHidden/>
    <w:rsid w:val="0071396B"/>
    <w:rPr>
      <w:sz w:val="18"/>
      <w:szCs w:val="18"/>
    </w:rPr>
  </w:style>
  <w:style w:type="paragraph" w:styleId="a8">
    <w:name w:val="Body Text"/>
    <w:basedOn w:val="a"/>
    <w:link w:val="Char2"/>
    <w:uiPriority w:val="1"/>
    <w:qFormat/>
    <w:rsid w:val="00A21762"/>
    <w:rPr>
      <w:rFonts w:ascii="宋体" w:eastAsia="宋体" w:hAnsi="宋体" w:cs="宋体"/>
      <w:sz w:val="24"/>
      <w:szCs w:val="24"/>
      <w:lang w:val="zh-CN" w:bidi="zh-CN"/>
    </w:rPr>
  </w:style>
  <w:style w:type="character" w:customStyle="1" w:styleId="Char2">
    <w:name w:val="正文文本 Char"/>
    <w:basedOn w:val="a0"/>
    <w:link w:val="a8"/>
    <w:uiPriority w:val="1"/>
    <w:rsid w:val="00A21762"/>
    <w:rPr>
      <w:rFonts w:ascii="宋体" w:eastAsia="宋体" w:hAnsi="宋体" w:cs="宋体"/>
      <w:sz w:val="24"/>
      <w:szCs w:val="24"/>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958CE"/>
    <w:pPr>
      <w:ind w:firstLineChars="200" w:firstLine="420"/>
    </w:pPr>
  </w:style>
  <w:style w:type="table" w:styleId="a4">
    <w:name w:val="Table Grid"/>
    <w:basedOn w:val="a1"/>
    <w:rsid w:val="00F95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link w:val="Bodytext10"/>
    <w:qFormat/>
    <w:rsid w:val="00323290"/>
    <w:pPr>
      <w:spacing w:after="110" w:line="470" w:lineRule="auto"/>
      <w:ind w:firstLine="400"/>
    </w:pPr>
    <w:rPr>
      <w:rFonts w:ascii="宋体" w:eastAsia="宋体" w:hAnsi="宋体" w:cs="宋体"/>
      <w:sz w:val="28"/>
      <w:szCs w:val="28"/>
      <w:lang w:val="zh-TW" w:eastAsia="zh-TW" w:bidi="zh-TW"/>
    </w:rPr>
  </w:style>
  <w:style w:type="character" w:customStyle="1" w:styleId="Bodytext10">
    <w:name w:val="Body text|1_"/>
    <w:link w:val="Bodytext1"/>
    <w:qFormat/>
    <w:rsid w:val="00323290"/>
    <w:rPr>
      <w:rFonts w:ascii="宋体" w:eastAsia="宋体" w:hAnsi="宋体" w:cs="宋体"/>
      <w:sz w:val="28"/>
      <w:szCs w:val="28"/>
      <w:lang w:val="zh-TW" w:eastAsia="zh-TW" w:bidi="zh-TW"/>
    </w:rPr>
  </w:style>
  <w:style w:type="paragraph" w:customStyle="1" w:styleId="TableParagraph">
    <w:name w:val="Table Paragraph"/>
    <w:basedOn w:val="a"/>
    <w:uiPriority w:val="1"/>
    <w:qFormat/>
    <w:rsid w:val="00AD1859"/>
    <w:pPr>
      <w:jc w:val="center"/>
    </w:pPr>
    <w:rPr>
      <w:rFonts w:ascii="Times New Roman" w:eastAsia="Times New Roman" w:hAnsi="Times New Roman" w:cs="Times New Roman"/>
      <w:szCs w:val="24"/>
      <w:lang w:val="zh-CN" w:bidi="zh-CN"/>
    </w:rPr>
  </w:style>
  <w:style w:type="paragraph" w:customStyle="1" w:styleId="Other1">
    <w:name w:val="Other|1"/>
    <w:basedOn w:val="a"/>
    <w:qFormat/>
    <w:rsid w:val="00AD1859"/>
    <w:rPr>
      <w:rFonts w:ascii="宋体" w:eastAsia="宋体" w:hAnsi="宋体" w:cs="宋体"/>
      <w:szCs w:val="24"/>
    </w:rPr>
  </w:style>
  <w:style w:type="paragraph" w:styleId="a5">
    <w:name w:val="header"/>
    <w:basedOn w:val="a"/>
    <w:link w:val="Char"/>
    <w:uiPriority w:val="99"/>
    <w:unhideWhenUsed/>
    <w:rsid w:val="00A739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7395D"/>
    <w:rPr>
      <w:sz w:val="18"/>
      <w:szCs w:val="18"/>
    </w:rPr>
  </w:style>
  <w:style w:type="paragraph" w:styleId="a6">
    <w:name w:val="footer"/>
    <w:basedOn w:val="a"/>
    <w:link w:val="Char0"/>
    <w:uiPriority w:val="99"/>
    <w:unhideWhenUsed/>
    <w:rsid w:val="00A7395D"/>
    <w:pPr>
      <w:tabs>
        <w:tab w:val="center" w:pos="4153"/>
        <w:tab w:val="right" w:pos="8306"/>
      </w:tabs>
      <w:snapToGrid w:val="0"/>
      <w:jc w:val="left"/>
    </w:pPr>
    <w:rPr>
      <w:sz w:val="18"/>
      <w:szCs w:val="18"/>
    </w:rPr>
  </w:style>
  <w:style w:type="character" w:customStyle="1" w:styleId="Char0">
    <w:name w:val="页脚 Char"/>
    <w:basedOn w:val="a0"/>
    <w:link w:val="a6"/>
    <w:uiPriority w:val="99"/>
    <w:rsid w:val="00A7395D"/>
    <w:rPr>
      <w:sz w:val="18"/>
      <w:szCs w:val="18"/>
    </w:rPr>
  </w:style>
  <w:style w:type="paragraph" w:styleId="a7">
    <w:name w:val="Balloon Text"/>
    <w:basedOn w:val="a"/>
    <w:link w:val="Char1"/>
    <w:uiPriority w:val="99"/>
    <w:semiHidden/>
    <w:unhideWhenUsed/>
    <w:rsid w:val="0071396B"/>
    <w:rPr>
      <w:sz w:val="18"/>
      <w:szCs w:val="18"/>
    </w:rPr>
  </w:style>
  <w:style w:type="character" w:customStyle="1" w:styleId="Char1">
    <w:name w:val="批注框文本 Char"/>
    <w:basedOn w:val="a0"/>
    <w:link w:val="a7"/>
    <w:uiPriority w:val="99"/>
    <w:semiHidden/>
    <w:rsid w:val="0071396B"/>
    <w:rPr>
      <w:sz w:val="18"/>
      <w:szCs w:val="18"/>
    </w:rPr>
  </w:style>
  <w:style w:type="paragraph" w:styleId="a8">
    <w:name w:val="Body Text"/>
    <w:basedOn w:val="a"/>
    <w:link w:val="Char2"/>
    <w:uiPriority w:val="1"/>
    <w:qFormat/>
    <w:rsid w:val="00A21762"/>
    <w:rPr>
      <w:rFonts w:ascii="宋体" w:eastAsia="宋体" w:hAnsi="宋体" w:cs="宋体"/>
      <w:sz w:val="24"/>
      <w:szCs w:val="24"/>
      <w:lang w:val="zh-CN" w:bidi="zh-CN"/>
    </w:rPr>
  </w:style>
  <w:style w:type="character" w:customStyle="1" w:styleId="Char2">
    <w:name w:val="正文文本 Char"/>
    <w:basedOn w:val="a0"/>
    <w:link w:val="a8"/>
    <w:uiPriority w:val="1"/>
    <w:rsid w:val="00A21762"/>
    <w:rPr>
      <w:rFonts w:ascii="宋体" w:eastAsia="宋体" w:hAnsi="宋体" w:cs="宋体"/>
      <w:sz w:val="24"/>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8</Pages>
  <Words>672</Words>
  <Characters>3831</Characters>
  <Application>Microsoft Office Word</Application>
  <DocSecurity>0</DocSecurity>
  <Lines>31</Lines>
  <Paragraphs>8</Paragraphs>
  <ScaleCrop>false</ScaleCrop>
  <Company>china</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33</cp:revision>
  <cp:lastPrinted>2021-11-26T01:18:00Z</cp:lastPrinted>
  <dcterms:created xsi:type="dcterms:W3CDTF">2021-09-09T00:42:00Z</dcterms:created>
  <dcterms:modified xsi:type="dcterms:W3CDTF">2022-07-22T06:54:00Z</dcterms:modified>
</cp:coreProperties>
</file>